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FFFFFF"/>
        <w:tblCellMar>
          <w:left w:w="0" w:type="dxa"/>
          <w:right w:w="0" w:type="dxa"/>
        </w:tblCellMar>
        <w:tblLook w:val="04A0" w:firstRow="1" w:lastRow="0" w:firstColumn="1" w:lastColumn="0" w:noHBand="0" w:noVBand="1"/>
      </w:tblPr>
      <w:tblGrid>
        <w:gridCol w:w="9360"/>
      </w:tblGrid>
      <w:tr w:rsidR="00507B02" w14:paraId="48C35C33" w14:textId="77777777" w:rsidTr="00507B02">
        <w:tc>
          <w:tcPr>
            <w:tcW w:w="15870" w:type="dxa"/>
            <w:shd w:val="clear" w:color="auto" w:fill="FFFFFF"/>
            <w:hideMark/>
          </w:tcPr>
          <w:p w14:paraId="6EA5CC4F" w14:textId="77777777" w:rsidR="00507B02" w:rsidRDefault="00507B02">
            <w:pPr>
              <w:shd w:val="clear" w:color="auto" w:fill="F5F5F5"/>
              <w:spacing w:line="288" w:lineRule="atLeast"/>
              <w:textAlignment w:val="baseline"/>
              <w:rPr>
                <w:sz w:val="24"/>
                <w:szCs w:val="24"/>
              </w:rPr>
            </w:pPr>
            <w:r>
              <w:rPr>
                <w:rFonts w:ascii="Verdana" w:hAnsi="Verdana"/>
                <w:b/>
                <w:bCs/>
                <w:color w:val="333333"/>
                <w:spacing w:val="-12"/>
                <w:sz w:val="20"/>
                <w:szCs w:val="20"/>
                <w:bdr w:val="none" w:sz="0" w:space="0" w:color="auto" w:frame="1"/>
              </w:rPr>
              <w:br/>
              <w:t>Membership</w:t>
            </w:r>
          </w:p>
          <w:p w14:paraId="699BD980" w14:textId="77777777" w:rsidR="00507B02" w:rsidRDefault="00507B02">
            <w:pPr>
              <w:shd w:val="clear" w:color="auto" w:fill="FFFFFF"/>
              <w:textAlignment w:val="baseline"/>
            </w:pPr>
            <w:r>
              <w:rPr>
                <w:rFonts w:ascii="Arial" w:hAnsi="Arial" w:cs="Arial"/>
                <w:color w:val="000000"/>
              </w:rPr>
              <w:br/>
            </w:r>
            <w:r>
              <w:rPr>
                <w:rFonts w:ascii="Arial" w:hAnsi="Arial" w:cs="Arial"/>
                <w:b/>
                <w:bCs/>
                <w:color w:val="000000"/>
                <w:bdr w:val="none" w:sz="0" w:space="0" w:color="auto" w:frame="1"/>
              </w:rPr>
              <w:t>□ </w:t>
            </w:r>
            <w:r>
              <w:rPr>
                <w:rFonts w:ascii="Arial" w:hAnsi="Arial" w:cs="Arial"/>
                <w:color w:val="000000"/>
                <w:bdr w:val="none" w:sz="0" w:space="0" w:color="auto" w:frame="1"/>
              </w:rPr>
              <w:t>A Member Board shall be an association chartered by the National Association of REALTORS® within the state of ________. All the REALTOR® and REALTOR-ASSOCIATE® members who hold primary membership in the association shall hold membership in this association and the NATIONAL ASSOCIATION OF REALTORS®.</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w:t>
            </w:r>
            <w:r>
              <w:rPr>
                <w:rFonts w:ascii="Arial" w:hAnsi="Arial" w:cs="Arial"/>
                <w:color w:val="000000"/>
                <w:bdr w:val="none" w:sz="0" w:space="0" w:color="auto" w:frame="1"/>
              </w:rPr>
              <w:t>Association members shall be either REALTOR®, REALTOR-ASSOCIATE®, or Institute Affiliate members of a Member Board in good standing.</w:t>
            </w:r>
          </w:p>
          <w:p w14:paraId="1AF3E56F" w14:textId="77777777" w:rsidR="00507B02" w:rsidRDefault="00507B02">
            <w:pPr>
              <w:shd w:val="clear" w:color="auto" w:fill="FFFFFF"/>
              <w:textAlignment w:val="baseline"/>
            </w:pPr>
            <w:r>
              <w:rPr>
                <w:rFonts w:ascii="Arial" w:hAnsi="Arial" w:cs="Arial"/>
                <w:b/>
                <w:bCs/>
                <w:color w:val="000000"/>
                <w:bdr w:val="none" w:sz="0" w:space="0" w:color="auto" w:frame="1"/>
              </w:rPr>
              <w:t>□ </w:t>
            </w:r>
            <w:r>
              <w:rPr>
                <w:rFonts w:ascii="Arial" w:hAnsi="Arial" w:cs="Arial"/>
                <w:color w:val="000000"/>
                <w:bdr w:val="none" w:sz="0" w:space="0" w:color="auto" w:frame="1"/>
              </w:rPr>
              <w:t>A REALTOR® member shall be any individual engaged in the real estate profession as a principal, partner, corporate officer, or branch office manager acting on behalf of the firm’s principal(s), and licensed or certified individuals affiliated with said REALTOR® member whose place of business is located in an area outside the jurisdiction of any Member Board who meets the qualifications for REALTOR® membership established in subsection (a) below. Secondary REALTOR® membership shall also be available to individuals who hold primary membership in an association in another state and who desire to obtain direct membership in the state association without holding membership in a local association in the state.</w:t>
            </w:r>
          </w:p>
          <w:p w14:paraId="19B59650" w14:textId="77777777" w:rsidR="00507B02" w:rsidRDefault="00507B02">
            <w:pPr>
              <w:shd w:val="clear" w:color="auto" w:fill="FFFFFF"/>
              <w:textAlignment w:val="baseline"/>
            </w:pPr>
            <w:r>
              <w:rPr>
                <w:rFonts w:ascii="Arial" w:hAnsi="Arial" w:cs="Arial"/>
                <w:b/>
                <w:bCs/>
                <w:color w:val="000000"/>
                <w:bdr w:val="none" w:sz="0" w:space="0" w:color="auto" w:frame="1"/>
              </w:rPr>
              <w:t>□ </w:t>
            </w:r>
            <w:r>
              <w:rPr>
                <w:rFonts w:ascii="Arial" w:hAnsi="Arial" w:cs="Arial"/>
                <w:color w:val="000000"/>
                <w:bdr w:val="none" w:sz="0" w:space="0" w:color="auto" w:frame="1"/>
              </w:rPr>
              <w:t>Individuals who are actively engaged in the real estate profession other than as sole proprietors, partners, corporate officers, or branch office managers, in order to qualify for REALTOR® membership, shall at the time of application, be associated either as an employee or as an independent contractor with a designated REALTOR® member of the association or a designated REALTOR® member of another association (if a secondary member).</w:t>
            </w:r>
          </w:p>
          <w:p w14:paraId="66543D5F" w14:textId="77777777" w:rsidR="00507B02" w:rsidRDefault="00507B02">
            <w:pPr>
              <w:shd w:val="clear" w:color="auto" w:fill="FFFFFF"/>
              <w:textAlignment w:val="baseline"/>
            </w:pPr>
            <w:r>
              <w:rPr>
                <w:rFonts w:ascii="Arial" w:hAnsi="Arial" w:cs="Arial"/>
                <w:b/>
                <w:bCs/>
                <w:color w:val="000000"/>
                <w:bdr w:val="none" w:sz="0" w:space="0" w:color="auto" w:frame="1"/>
              </w:rPr>
              <w:t>□ Designated REALTOR® members.</w:t>
            </w:r>
            <w:r>
              <w:rPr>
                <w:rFonts w:ascii="Arial" w:hAnsi="Arial" w:cs="Arial"/>
                <w:color w:val="000000"/>
                <w:bdr w:val="none" w:sz="0" w:space="0" w:color="auto" w:frame="1"/>
              </w:rPr>
              <w:t> Each firm (or office in the case of firms with multiple office locations) shall designate in writing one REALTOR® member who shall be responsible for all duties and obligations of membership, including the obligation to arbitrate (or to mediate if required by the association) pursuant to Article 17 of the Code of Ethics and the payment of association dues as established in Article II of the Bylaws. The “designated REALTOR®” must be a sole proprietor, partner, corporate officer, or branch office manager acting on behalf of the firm's principal(s) and must meet all other qualifications for REALTOR® membership established in Article II, Section 4 of the Bylaws.</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Institute Affiliate Members.</w:t>
            </w:r>
            <w:r>
              <w:rPr>
                <w:rFonts w:ascii="Arial" w:hAnsi="Arial" w:cs="Arial"/>
                <w:color w:val="000000"/>
              </w:rPr>
              <w:br/>
            </w:r>
            <w:r>
              <w:rPr>
                <w:rFonts w:ascii="Arial" w:hAnsi="Arial" w:cs="Arial"/>
                <w:color w:val="000000"/>
                <w:bdr w:val="none" w:sz="0" w:space="0" w:color="auto" w:frame="1"/>
              </w:rPr>
              <w:t>Institute Affiliate members shall be individuals who hold a professional designation awarded by an Institute, Society, or Council affiliated with the NATIONAL ASSOCIATION OF REALTORS that addresses a specialty area other than residential brokerage or individuals who otherwise hold a class of membership in such Institute, Society, or Council that confers the right to hold office. Any such individual, if otherwise eligible, may elect to hold REALTOR® or REALTOR-ASSOCIATE® membership, subject to payment of applicable dues for such membership.</w:t>
            </w:r>
          </w:p>
        </w:tc>
      </w:tr>
      <w:tr w:rsidR="00507B02" w14:paraId="306E666D" w14:textId="77777777" w:rsidTr="00507B02">
        <w:tc>
          <w:tcPr>
            <w:tcW w:w="15870" w:type="dxa"/>
            <w:shd w:val="clear" w:color="auto" w:fill="FFFFFF"/>
            <w:hideMark/>
          </w:tcPr>
          <w:p w14:paraId="09B4DF95" w14:textId="77777777" w:rsidR="00507B02" w:rsidRDefault="00507B02">
            <w:pPr>
              <w:shd w:val="clear" w:color="auto" w:fill="F5F5F5"/>
              <w:spacing w:line="288" w:lineRule="atLeast"/>
              <w:textAlignment w:val="baseline"/>
            </w:pPr>
            <w:r>
              <w:rPr>
                <w:rFonts w:ascii="Verdana" w:hAnsi="Verdana"/>
                <w:b/>
                <w:bCs/>
                <w:color w:val="333333"/>
                <w:spacing w:val="-12"/>
                <w:sz w:val="20"/>
                <w:szCs w:val="20"/>
                <w:bdr w:val="none" w:sz="0" w:space="0" w:color="auto" w:frame="1"/>
              </w:rPr>
              <w:t>Code of Ethics: Professional Standards and Training</w:t>
            </w:r>
          </w:p>
          <w:p w14:paraId="721EC54C" w14:textId="77777777" w:rsidR="00DA2853" w:rsidRDefault="00DA2853" w:rsidP="00DA2853">
            <w:pPr>
              <w:rPr>
                <w:rFonts w:ascii="Arial" w:hAnsi="Arial" w:cs="Arial"/>
                <w:b/>
                <w:bCs/>
                <w:color w:val="000000"/>
                <w:bdr w:val="none" w:sz="0" w:space="0" w:color="auto" w:frame="1"/>
              </w:rPr>
            </w:pPr>
          </w:p>
          <w:p w14:paraId="591D6742" w14:textId="5CCAFB7D" w:rsidR="00DA2853" w:rsidRDefault="00507B02" w:rsidP="00DA2853">
            <w:pPr>
              <w:rPr>
                <w:rFonts w:ascii="Arial" w:hAnsi="Arial" w:cs="Arial"/>
                <w:color w:val="000000"/>
                <w:bdr w:val="none" w:sz="0" w:space="0" w:color="auto" w:frame="1"/>
              </w:rPr>
            </w:pPr>
            <w:r>
              <w:rPr>
                <w:rFonts w:ascii="Arial" w:hAnsi="Arial" w:cs="Arial"/>
                <w:b/>
                <w:bCs/>
                <w:color w:val="000000"/>
                <w:bdr w:val="none" w:sz="0" w:space="0" w:color="auto" w:frame="1"/>
              </w:rPr>
              <w:t>□ New Member Code of Ethics Orientation.</w:t>
            </w:r>
            <w:r>
              <w:rPr>
                <w:rFonts w:ascii="Arial" w:hAnsi="Arial" w:cs="Arial"/>
                <w:color w:val="000000"/>
              </w:rPr>
              <w:br/>
            </w:r>
            <w:r>
              <w:rPr>
                <w:rFonts w:ascii="Arial" w:hAnsi="Arial" w:cs="Arial"/>
                <w:color w:val="000000"/>
                <w:bdr w:val="none" w:sz="0" w:space="0" w:color="auto" w:frame="1"/>
              </w:rPr>
              <w:t>Applicants for REALTOR® membership and provisional REALTOR® members (where applicable) shall complete an orientation program on the Code of Ethics of not less than two (2) hours and thirty (30) minutes of instructional time. This requirement does not apply to applicants for REALTOR® membership or provisional members who have completed comparable orientation in another association, provided that REALTOR® membership has been continuous, or that any break in membership is for one (1) year or less.</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 xml:space="preserve">Failure to satisfy this requirement within _____ days of the date of application (or, alternatively, </w:t>
            </w:r>
            <w:r>
              <w:rPr>
                <w:rFonts w:ascii="Arial" w:hAnsi="Arial" w:cs="Arial"/>
                <w:color w:val="000000"/>
                <w:bdr w:val="none" w:sz="0" w:space="0" w:color="auto" w:frame="1"/>
              </w:rPr>
              <w:lastRenderedPageBreak/>
              <w:t>the date that provisional membership was granted), will result in denial of the membership application or termination of provisional membership.</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Continuing REALTOR® Code of Ethics Training.</w:t>
            </w:r>
            <w:r>
              <w:rPr>
                <w:rFonts w:ascii="Arial" w:hAnsi="Arial" w:cs="Arial"/>
                <w:color w:val="000000"/>
              </w:rPr>
              <w:br/>
            </w:r>
            <w:r>
              <w:rPr>
                <w:rFonts w:ascii="Arial" w:hAnsi="Arial" w:cs="Arial"/>
                <w:color w:val="000000"/>
                <w:bdr w:val="none" w:sz="0" w:space="0" w:color="auto" w:frame="1"/>
              </w:rPr>
              <w:t xml:space="preserve">Effective January 1, 2019, through December 31, 2021 and for successive three year periods thereafter, each REALTOR® member of the association (with the exception of REALTOR® members granted REALTOR®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this or another REALTORS® association, the State Association of REALTORS® or the NATIONAL ASSOCIATION OF REALTORS®, which meets the learning objectives and minimum criteria established by the NATIONAL ASSOCIATION OF REALTORS® from time to time. REALTOR® members who have completed training as a requirement of membership in another association and REALTOR® members who have completed the New Member Code of Ethics Orientation during any </w:t>
            </w:r>
            <w:proofErr w:type="gramStart"/>
            <w:r>
              <w:rPr>
                <w:rFonts w:ascii="Arial" w:hAnsi="Arial" w:cs="Arial"/>
                <w:color w:val="000000"/>
                <w:bdr w:val="none" w:sz="0" w:space="0" w:color="auto" w:frame="1"/>
              </w:rPr>
              <w:t>three year</w:t>
            </w:r>
            <w:proofErr w:type="gramEnd"/>
            <w:r>
              <w:rPr>
                <w:rFonts w:ascii="Arial" w:hAnsi="Arial" w:cs="Arial"/>
                <w:color w:val="000000"/>
                <w:bdr w:val="none" w:sz="0" w:space="0" w:color="auto" w:frame="1"/>
              </w:rPr>
              <w:t xml:space="preserve"> cycle shall not be required to complete additional ethics training until a new three year cycle commences.</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 xml:space="preserve">Failure to satisfy the required periodic ethics training shall be considered a violation of a membership duty. Failure to meet the requirement in any </w:t>
            </w:r>
            <w:proofErr w:type="gramStart"/>
            <w:r>
              <w:rPr>
                <w:rFonts w:ascii="Arial" w:hAnsi="Arial" w:cs="Arial"/>
                <w:color w:val="000000"/>
                <w:bdr w:val="none" w:sz="0" w:space="0" w:color="auto" w:frame="1"/>
              </w:rPr>
              <w:t>three year</w:t>
            </w:r>
            <w:proofErr w:type="gramEnd"/>
            <w:r>
              <w:rPr>
                <w:rFonts w:ascii="Arial" w:hAnsi="Arial" w:cs="Arial"/>
                <w:color w:val="000000"/>
                <w:bdr w:val="none" w:sz="0" w:space="0" w:color="auto" w:frame="1"/>
              </w:rPr>
              <w:t xml:space="preserve">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090573B1" w14:textId="77777777" w:rsidR="00DA2853" w:rsidRDefault="00DA2853" w:rsidP="00DA2853">
            <w:pPr>
              <w:rPr>
                <w:rFonts w:ascii="Arial" w:hAnsi="Arial" w:cs="Arial"/>
                <w:b/>
                <w:sz w:val="20"/>
                <w:szCs w:val="20"/>
              </w:rPr>
            </w:pPr>
          </w:p>
          <w:p w14:paraId="11272993" w14:textId="5A79AD98" w:rsidR="00DA2853" w:rsidRPr="00ED3520" w:rsidRDefault="00DA2853" w:rsidP="00DA2853">
            <w:pPr>
              <w:rPr>
                <w:rFonts w:ascii="Arial" w:hAnsi="Arial" w:cs="Arial"/>
                <w:b/>
                <w:bCs/>
                <w:highlight w:val="yellow"/>
              </w:rPr>
            </w:pPr>
            <w:r w:rsidRPr="00ED3520">
              <w:rPr>
                <w:rFonts w:ascii="Arial" w:hAnsi="Arial" w:cs="Arial"/>
                <w:b/>
                <w:highlight w:val="yellow"/>
              </w:rPr>
              <w:t xml:space="preserve">□ </w:t>
            </w:r>
            <w:r w:rsidRPr="00ED3520">
              <w:rPr>
                <w:rFonts w:ascii="Arial" w:hAnsi="Arial" w:cs="Arial"/>
                <w:b/>
                <w:bCs/>
                <w:highlight w:val="yellow"/>
              </w:rPr>
              <w:t xml:space="preserve">New Member Fair Housing Orientation. </w:t>
            </w:r>
          </w:p>
          <w:p w14:paraId="26729B4F" w14:textId="31340E1D" w:rsidR="00DA2853" w:rsidRPr="00ED3520" w:rsidRDefault="00DA2853" w:rsidP="00DA2853">
            <w:pPr>
              <w:rPr>
                <w:rFonts w:ascii="Arial" w:hAnsi="Arial" w:cs="Arial"/>
                <w:highlight w:val="yellow"/>
              </w:rPr>
            </w:pPr>
            <w:r w:rsidRPr="00ED3520">
              <w:rPr>
                <w:rFonts w:ascii="Arial" w:hAnsi="Arial" w:cs="Arial"/>
                <w:highlight w:val="yellow"/>
              </w:rPr>
              <w:t xml:space="preserve">Applicants for REALTOR® membership and provisional REALTOR® members (where applicable) shall complete </w:t>
            </w:r>
            <w:r w:rsidRPr="00ED3520">
              <w:rPr>
                <w:rFonts w:ascii="Arial" w:hAnsi="Arial" w:cs="Arial"/>
                <w:color w:val="000000"/>
                <w:highlight w:val="yellow"/>
                <w:bdr w:val="none" w:sz="0" w:space="0" w:color="auto" w:frame="1"/>
                <w:shd w:val="clear" w:color="auto" w:fill="FFFFFF"/>
              </w:rPr>
              <w:t>Fair Housing training of not less than two (2) hours of instructional time</w:t>
            </w:r>
            <w:r w:rsidRPr="00ED3520">
              <w:rPr>
                <w:rFonts w:ascii="Arial" w:hAnsi="Arial" w:cs="Arial"/>
                <w:highlight w:val="yellow"/>
              </w:rPr>
              <w:t xml:space="preserve">.  </w:t>
            </w:r>
            <w:r w:rsidRPr="00ED3520">
              <w:rPr>
                <w:rFonts w:ascii="Arial" w:hAnsi="Arial" w:cs="Arial"/>
                <w:color w:val="000000"/>
                <w:highlight w:val="yellow"/>
                <w:bdr w:val="none" w:sz="0" w:space="0" w:color="auto" w:frame="1"/>
                <w:shd w:val="clear" w:color="auto" w:fill="FFFFFF"/>
              </w:rPr>
              <w:t xml:space="preserve">This requirement will be satisfied upon presentation of documentation that the member has completed 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gain or maintain licensure shall also fulfill this requirement, provided it also meets the learning objectives and minimum criteria established by the NATIONAL ASSOCIATION OF REALTORS® from time to time. </w:t>
            </w:r>
            <w:r w:rsidRPr="00ED3520">
              <w:rPr>
                <w:rFonts w:ascii="Arial" w:hAnsi="Arial" w:cs="Arial"/>
                <w:highlight w:val="yellow"/>
              </w:rPr>
              <w:t xml:space="preserve">This requirement does not apply to applicants for REALTOR® membership or provisional members who have completed comparable orientation in another association, </w:t>
            </w:r>
            <w:proofErr w:type="gramStart"/>
            <w:r w:rsidRPr="00ED3520">
              <w:rPr>
                <w:rFonts w:ascii="Arial" w:hAnsi="Arial" w:cs="Arial"/>
                <w:highlight w:val="yellow"/>
              </w:rPr>
              <w:t>provided that</w:t>
            </w:r>
            <w:proofErr w:type="gramEnd"/>
            <w:r w:rsidRPr="00ED3520">
              <w:rPr>
                <w:rFonts w:ascii="Arial" w:hAnsi="Arial" w:cs="Arial"/>
                <w:highlight w:val="yellow"/>
              </w:rPr>
              <w:t xml:space="preserve"> REALTOR® membership has been continuous, or that any break in membership is for one (1) year or less. </w:t>
            </w:r>
          </w:p>
          <w:p w14:paraId="15BCF44D" w14:textId="77777777" w:rsidR="00DA2853" w:rsidRPr="00ED3520" w:rsidRDefault="00DA2853" w:rsidP="00DA2853">
            <w:pPr>
              <w:ind w:left="1080"/>
              <w:rPr>
                <w:rFonts w:ascii="Arial" w:hAnsi="Arial" w:cs="Arial"/>
                <w:highlight w:val="yellow"/>
              </w:rPr>
            </w:pPr>
          </w:p>
          <w:p w14:paraId="0CF4F635" w14:textId="77777777" w:rsidR="00DA2853" w:rsidRPr="00ED3520" w:rsidRDefault="00DA2853" w:rsidP="00DA2853">
            <w:pPr>
              <w:rPr>
                <w:rFonts w:ascii="Arial" w:hAnsi="Arial" w:cs="Arial"/>
                <w:highlight w:val="yellow"/>
              </w:rPr>
            </w:pPr>
            <w:r w:rsidRPr="00ED3520">
              <w:rPr>
                <w:rFonts w:ascii="Arial" w:hAnsi="Arial" w:cs="Arial"/>
                <w:highlight w:val="yellow"/>
              </w:rPr>
              <w:t>Failure to satisfy this requirement within _____ days of the date of application (or, alternatively, the date that provisional membership was granted), will result in denial of the membership application or termination of provisional membership.</w:t>
            </w:r>
          </w:p>
          <w:p w14:paraId="2C9606A1" w14:textId="77777777" w:rsidR="00DA2853" w:rsidRPr="00ED3520" w:rsidRDefault="00DA2853" w:rsidP="00DA2853">
            <w:pPr>
              <w:ind w:left="720"/>
              <w:rPr>
                <w:rFonts w:ascii="Arial" w:hAnsi="Arial" w:cs="Arial"/>
                <w:highlight w:val="yellow"/>
              </w:rPr>
            </w:pPr>
          </w:p>
          <w:p w14:paraId="12890AE2" w14:textId="77777777" w:rsidR="00DA2853" w:rsidRPr="00ED3520" w:rsidRDefault="00DA2853" w:rsidP="00DA2853">
            <w:pPr>
              <w:rPr>
                <w:rFonts w:ascii="Arial" w:hAnsi="Arial" w:cs="Arial"/>
                <w:b/>
                <w:bCs/>
                <w:highlight w:val="yellow"/>
              </w:rPr>
            </w:pPr>
            <w:r w:rsidRPr="00ED3520">
              <w:rPr>
                <w:rFonts w:ascii="Arial" w:hAnsi="Arial" w:cs="Arial"/>
                <w:b/>
                <w:highlight w:val="yellow"/>
              </w:rPr>
              <w:t xml:space="preserve">□ </w:t>
            </w:r>
            <w:r w:rsidRPr="00ED3520">
              <w:rPr>
                <w:rFonts w:ascii="Arial" w:hAnsi="Arial" w:cs="Arial"/>
                <w:b/>
                <w:bCs/>
                <w:highlight w:val="yellow"/>
              </w:rPr>
              <w:t>Continuing Fair Housing Training.</w:t>
            </w:r>
          </w:p>
          <w:p w14:paraId="2E734304" w14:textId="00AAB4AA" w:rsidR="00DA2853" w:rsidRPr="00DA2853" w:rsidRDefault="00DA2853" w:rsidP="00DA2853">
            <w:pPr>
              <w:rPr>
                <w:rFonts w:ascii="Arial" w:hAnsi="Arial" w:cs="Arial"/>
                <w:b/>
                <w:bCs/>
              </w:rPr>
            </w:pPr>
            <w:r w:rsidRPr="00ED3520">
              <w:rPr>
                <w:rFonts w:ascii="Arial" w:hAnsi="Arial" w:cs="Arial"/>
                <w:color w:val="000000"/>
                <w:highlight w:val="yellow"/>
                <w:bdr w:val="none" w:sz="0" w:space="0" w:color="auto" w:frame="1"/>
                <w:shd w:val="clear" w:color="auto" w:fill="FFFFFF"/>
              </w:rPr>
              <w:t xml:space="preserve">Effective January 1, 2025, through December 31, </w:t>
            </w:r>
            <w:proofErr w:type="gramStart"/>
            <w:r w:rsidRPr="00ED3520">
              <w:rPr>
                <w:rFonts w:ascii="Arial" w:hAnsi="Arial" w:cs="Arial"/>
                <w:color w:val="000000"/>
                <w:highlight w:val="yellow"/>
                <w:bdr w:val="none" w:sz="0" w:space="0" w:color="auto" w:frame="1"/>
                <w:shd w:val="clear" w:color="auto" w:fill="FFFFFF"/>
              </w:rPr>
              <w:t>2027</w:t>
            </w:r>
            <w:proofErr w:type="gramEnd"/>
            <w:r w:rsidRPr="00ED3520">
              <w:rPr>
                <w:rFonts w:ascii="Arial" w:hAnsi="Arial" w:cs="Arial"/>
                <w:color w:val="000000"/>
                <w:highlight w:val="yellow"/>
                <w:bdr w:val="none" w:sz="0" w:space="0" w:color="auto" w:frame="1"/>
                <w:shd w:val="clear" w:color="auto" w:fill="FFFFFF"/>
              </w:rPr>
              <w:t xml:space="preserve"> and for successive three year periods thereafter, each REALTOR® member of the association (with the exception of REALTOR® members granted REALTOR® Emeritus status by the National Association) shall be required to complete Fair Housing training of not less than two (2) hours of instructional time. This requirement will be satisfied upon presentation of documentation that the member has completed a course of instruction conducted by this or another REALTOR® association, the </w:t>
            </w:r>
            <w:r w:rsidRPr="00ED3520">
              <w:rPr>
                <w:rFonts w:ascii="Arial" w:hAnsi="Arial" w:cs="Arial"/>
                <w:color w:val="000000"/>
                <w:highlight w:val="yellow"/>
                <w:bdr w:val="none" w:sz="0" w:space="0" w:color="auto" w:frame="1"/>
                <w:shd w:val="clear" w:color="auto" w:fill="FFFFFF"/>
              </w:rPr>
              <w:lastRenderedPageBreak/>
              <w:t xml:space="preserve">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maintain licensure shall also fulfill this requirement, provided it also meets the learning objectives and minimum criteria established by the NATIONAL ASSOCIATION OF REALTORS® from time to time. REALTOR® members who have completed Fair Housing training as a requirement of membership in another association shall not be required to complete additional Fair Housing training until a new </w:t>
            </w:r>
            <w:proofErr w:type="gramStart"/>
            <w:r w:rsidRPr="00ED3520">
              <w:rPr>
                <w:rFonts w:ascii="Arial" w:hAnsi="Arial" w:cs="Arial"/>
                <w:color w:val="000000"/>
                <w:highlight w:val="yellow"/>
                <w:bdr w:val="none" w:sz="0" w:space="0" w:color="auto" w:frame="1"/>
                <w:shd w:val="clear" w:color="auto" w:fill="FFFFFF"/>
              </w:rPr>
              <w:t>three year</w:t>
            </w:r>
            <w:proofErr w:type="gramEnd"/>
            <w:r w:rsidRPr="00ED3520">
              <w:rPr>
                <w:rFonts w:ascii="Arial" w:hAnsi="Arial" w:cs="Arial"/>
                <w:color w:val="000000"/>
                <w:highlight w:val="yellow"/>
                <w:bdr w:val="none" w:sz="0" w:space="0" w:color="auto" w:frame="1"/>
                <w:shd w:val="clear" w:color="auto" w:fill="FFFFFF"/>
              </w:rPr>
              <w:t xml:space="preserve"> cycle commences.</w:t>
            </w:r>
            <w:r w:rsidRPr="00ED3520">
              <w:rPr>
                <w:rFonts w:ascii="Arial" w:hAnsi="Arial" w:cs="Arial"/>
                <w:color w:val="000000"/>
                <w:highlight w:val="yellow"/>
              </w:rPr>
              <w:br/>
            </w:r>
            <w:r w:rsidRPr="00ED3520">
              <w:rPr>
                <w:rFonts w:ascii="Arial" w:hAnsi="Arial" w:cs="Arial"/>
                <w:color w:val="000000"/>
                <w:highlight w:val="yellow"/>
              </w:rPr>
              <w:br/>
            </w:r>
            <w:r w:rsidRPr="00ED3520">
              <w:rPr>
                <w:rFonts w:ascii="Arial" w:hAnsi="Arial" w:cs="Arial"/>
                <w:color w:val="000000"/>
                <w:highlight w:val="yellow"/>
                <w:bdr w:val="none" w:sz="0" w:space="0" w:color="auto" w:frame="1"/>
                <w:shd w:val="clear" w:color="auto" w:fill="FFFFFF"/>
              </w:rPr>
              <w:t xml:space="preserve">Failure to satisfy the required periodic Fair Housing training shall be considered a violation of a membership duty. Failure to meet the requirement in any </w:t>
            </w:r>
            <w:proofErr w:type="gramStart"/>
            <w:r w:rsidRPr="00ED3520">
              <w:rPr>
                <w:rFonts w:ascii="Arial" w:hAnsi="Arial" w:cs="Arial"/>
                <w:color w:val="000000"/>
                <w:highlight w:val="yellow"/>
                <w:bdr w:val="none" w:sz="0" w:space="0" w:color="auto" w:frame="1"/>
                <w:shd w:val="clear" w:color="auto" w:fill="FFFFFF"/>
              </w:rPr>
              <w:t>three year</w:t>
            </w:r>
            <w:proofErr w:type="gramEnd"/>
            <w:r w:rsidRPr="00ED3520">
              <w:rPr>
                <w:rFonts w:ascii="Arial" w:hAnsi="Arial" w:cs="Arial"/>
                <w:color w:val="000000"/>
                <w:highlight w:val="yellow"/>
                <w:bdr w:val="none" w:sz="0" w:space="0" w:color="auto" w:frame="1"/>
                <w:shd w:val="clear" w:color="auto" w:fill="FFFFFF"/>
              </w:rPr>
              <w:t xml:space="preserve"> cycle will result in suspension of membership for the first two months (January and February) of the year following the end of any three year cycle or until the requirement is met, whichever occurs sooner. On March 1 of that year, the membership of a member who is still suspended as of that date will be automatically terminated.</w:t>
            </w:r>
          </w:p>
          <w:p w14:paraId="7AF1FC71" w14:textId="16DEABCD" w:rsidR="00507B02" w:rsidRDefault="00507B02">
            <w:pPr>
              <w:shd w:val="clear" w:color="auto" w:fill="FFFFFF"/>
              <w:textAlignment w:val="baseline"/>
            </w:pPr>
            <w:r>
              <w:rPr>
                <w:rFonts w:ascii="Arial" w:hAnsi="Arial" w:cs="Arial"/>
                <w:color w:val="000000"/>
              </w:rPr>
              <w:br/>
            </w:r>
            <w:r>
              <w:rPr>
                <w:rFonts w:ascii="Arial" w:hAnsi="Arial" w:cs="Arial"/>
                <w:b/>
                <w:bCs/>
                <w:color w:val="000000"/>
                <w:bdr w:val="none" w:sz="0" w:space="0" w:color="auto" w:frame="1"/>
              </w:rPr>
              <w:t>□ Discipline of REALTOR® Members.</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Any REALTOR® member of the association may be disciplined by the board of directors for violations of these Bylaws, the Code of Ethics, or other duties of membership, after a hearing as described in the Code of Ethics and Arbitration Manual of the association, provided that the discipline imposed is consistent with the discipline authorized by the Professional Standards Committee of the NATIONAL ASSOCIATION OF REALTORS®, as set forth in the Code of Ethics and Arbitration Manual of the National Association.</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Enforcement of the Code.</w:t>
            </w:r>
            <w:r>
              <w:rPr>
                <w:rFonts w:ascii="Arial" w:hAnsi="Arial" w:cs="Arial"/>
                <w:color w:val="000000"/>
              </w:rPr>
              <w:br/>
            </w:r>
            <w:r>
              <w:rPr>
                <w:rFonts w:ascii="Arial" w:hAnsi="Arial" w:cs="Arial"/>
                <w:color w:val="000000"/>
                <w:bdr w:val="none" w:sz="0" w:space="0" w:color="auto" w:frame="1"/>
              </w:rPr>
              <w:t>The responsibility of the association and of association members relating to the enforcement of the Code of Ethics, the disciplining of members, the arbitration of disputes, and the organization and procedures incident thereto shall be governed by the Code of Ethics and Arbitration Manual of the ___________________ Association of REALTORS®, as from time to time amended, which by this reference is made a part of these Bylaws.</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Code of Ethics.</w:t>
            </w:r>
            <w:r>
              <w:rPr>
                <w:rFonts w:ascii="Arial" w:hAnsi="Arial" w:cs="Arial"/>
                <w:color w:val="000000"/>
              </w:rPr>
              <w:br/>
            </w:r>
            <w:r>
              <w:rPr>
                <w:rFonts w:ascii="Arial" w:hAnsi="Arial" w:cs="Arial"/>
                <w:color w:val="000000"/>
                <w:bdr w:val="none" w:sz="0" w:space="0" w:color="auto" w:frame="1"/>
              </w:rPr>
              <w:t>The Code of Ethics of the NATIONAL ASSOCIATION OF REALTORS® is adopted as the Code of Ethics of the association and shall be considered a part of its Rules and Regulations, and the Code of Ethics and the Rules and Regulations of the association shall, in the future, be deemed to be amended and changed whenever said Code of Ethics is amended or changed by the National Association.</w:t>
            </w:r>
          </w:p>
        </w:tc>
      </w:tr>
      <w:tr w:rsidR="00507B02" w14:paraId="6C985044" w14:textId="77777777" w:rsidTr="00507B02">
        <w:tc>
          <w:tcPr>
            <w:tcW w:w="15870" w:type="dxa"/>
            <w:shd w:val="clear" w:color="auto" w:fill="FFFFFF"/>
            <w:hideMark/>
          </w:tcPr>
          <w:p w14:paraId="165C2251" w14:textId="77777777" w:rsidR="00507B02" w:rsidRDefault="00507B02">
            <w:pPr>
              <w:shd w:val="clear" w:color="auto" w:fill="F5F5F5"/>
              <w:spacing w:line="288" w:lineRule="atLeast"/>
              <w:textAlignment w:val="baseline"/>
            </w:pPr>
            <w:r>
              <w:rPr>
                <w:rFonts w:ascii="Verdana" w:hAnsi="Verdana"/>
                <w:b/>
                <w:bCs/>
                <w:color w:val="333333"/>
                <w:spacing w:val="-12"/>
                <w:sz w:val="20"/>
                <w:szCs w:val="20"/>
                <w:bdr w:val="none" w:sz="0" w:space="0" w:color="auto" w:frame="1"/>
              </w:rPr>
              <w:lastRenderedPageBreak/>
              <w:t>REALTOR® Trademark</w:t>
            </w:r>
          </w:p>
          <w:p w14:paraId="679D322C" w14:textId="77777777" w:rsidR="00507B02" w:rsidRDefault="00507B02">
            <w:pPr>
              <w:shd w:val="clear" w:color="auto" w:fill="FFFFFF"/>
              <w:textAlignment w:val="baseline"/>
            </w:pPr>
            <w:r>
              <w:rPr>
                <w:rFonts w:ascii="Arial" w:hAnsi="Arial" w:cs="Arial"/>
                <w:color w:val="000000"/>
              </w:rPr>
              <w:br/>
            </w:r>
            <w:r>
              <w:rPr>
                <w:rFonts w:ascii="Arial" w:hAnsi="Arial" w:cs="Arial"/>
                <w:b/>
                <w:bCs/>
                <w:color w:val="000000"/>
                <w:bdr w:val="none" w:sz="0" w:space="0" w:color="auto" w:frame="1"/>
              </w:rPr>
              <w:t>□ </w:t>
            </w:r>
            <w:r>
              <w:rPr>
                <w:rFonts w:ascii="Arial" w:hAnsi="Arial" w:cs="Arial"/>
                <w:color w:val="000000"/>
                <w:bdr w:val="none" w:sz="0" w:space="0" w:color="auto" w:frame="1"/>
              </w:rPr>
              <w:t xml:space="preserve">Use the terms REALTOR®, REALTORS®, or REALTOR-ASSOCIATE® by members shall, </w:t>
            </w:r>
            <w:proofErr w:type="gramStart"/>
            <w:r>
              <w:rPr>
                <w:rFonts w:ascii="Arial" w:hAnsi="Arial" w:cs="Arial"/>
                <w:color w:val="000000"/>
                <w:bdr w:val="none" w:sz="0" w:space="0" w:color="auto" w:frame="1"/>
              </w:rPr>
              <w:t>at all times</w:t>
            </w:r>
            <w:proofErr w:type="gramEnd"/>
            <w:r>
              <w:rPr>
                <w:rFonts w:ascii="Arial" w:hAnsi="Arial" w:cs="Arial"/>
                <w:color w:val="000000"/>
                <w:bdr w:val="none" w:sz="0" w:space="0" w:color="auto" w:frame="1"/>
              </w:rPr>
              <w:t>, be subject to the provisions of the Constitution and Bylaws of the NATIONAL ASSOCIATION OF REALTORS® and to the Rules and Regulations prescribed by its board of directors. The State Association shall have authority to control, jointly and in full cooperation with the </w:t>
            </w:r>
            <w:r>
              <w:rPr>
                <w:rFonts w:ascii="Arial" w:hAnsi="Arial" w:cs="Arial"/>
                <w:b/>
                <w:bCs/>
                <w:color w:val="000000"/>
                <w:bdr w:val="none" w:sz="0" w:space="0" w:color="auto" w:frame="1"/>
              </w:rPr>
              <w:t>NATIONAL ASSOCIATION OF REALTORS</w:t>
            </w:r>
            <w:r>
              <w:rPr>
                <w:rFonts w:ascii="Arial" w:hAnsi="Arial" w:cs="Arial"/>
                <w:color w:val="000000"/>
                <w:bdr w:val="none" w:sz="0" w:space="0" w:color="auto" w:frame="1"/>
              </w:rPr>
              <w:t>®, use of the terms within those areas of the state of not within the jurisdiction of a Member Board. Any misuse of the terms by members is a violation of a membership duty and may subject members to disciplinary action by the board of directors after a hearing as provided for in the association’s Code of Ethics and Arbitration Manual. (Amended 5/06)</w:t>
            </w:r>
          </w:p>
          <w:p w14:paraId="149ABD65" w14:textId="77777777" w:rsidR="00507B02" w:rsidRDefault="00507B02">
            <w:pPr>
              <w:shd w:val="clear" w:color="auto" w:fill="FFFFFF"/>
              <w:textAlignment w:val="baseline"/>
            </w:pPr>
            <w:r>
              <w:rPr>
                <w:rFonts w:ascii="Arial" w:hAnsi="Arial" w:cs="Arial"/>
                <w:b/>
                <w:bCs/>
                <w:color w:val="000000"/>
                <w:bdr w:val="none" w:sz="0" w:space="0" w:color="auto" w:frame="1"/>
              </w:rPr>
              <w:lastRenderedPageBreak/>
              <w:t>□ </w:t>
            </w:r>
            <w:r>
              <w:rPr>
                <w:rFonts w:ascii="Arial" w:hAnsi="Arial" w:cs="Arial"/>
                <w:color w:val="000000"/>
                <w:bdr w:val="none" w:sz="0" w:space="0" w:color="auto" w:frame="1"/>
              </w:rPr>
              <w:t>REALTOR® members of the State Association shall have the privilege of using the terms REALTOR® and REALTORS® in connection with their business so long as they remain REALTOR® Members in good standing. No other class of members shall have this privilege.</w:t>
            </w:r>
          </w:p>
          <w:p w14:paraId="0F608564" w14:textId="77777777" w:rsidR="00507B02" w:rsidRDefault="00507B02">
            <w:pPr>
              <w:shd w:val="clear" w:color="auto" w:fill="FFFFFF"/>
              <w:textAlignment w:val="baseline"/>
            </w:pPr>
            <w:r>
              <w:rPr>
                <w:rFonts w:ascii="Arial" w:hAnsi="Arial" w:cs="Arial"/>
                <w:b/>
                <w:bCs/>
                <w:color w:val="000000"/>
                <w:bdr w:val="none" w:sz="0" w:space="0" w:color="auto" w:frame="1"/>
              </w:rPr>
              <w:t>□ </w:t>
            </w:r>
            <w:r>
              <w:rPr>
                <w:rFonts w:ascii="Arial" w:hAnsi="Arial" w:cs="Arial"/>
                <w:color w:val="000000"/>
                <w:bdr w:val="none" w:sz="0" w:space="0" w:color="auto" w:frame="1"/>
              </w:rPr>
              <w:t>A REALTOR® member who is a principal of a real estate firm, partnership or corporation may use the terms REALTOR® or REALTORS® only if all the principals of such firm, partnership or corporation who are actively engaged in the real estate profession within the state or a state contiguous thereto are REALTOR® or Institute Affiliate members.</w:t>
            </w:r>
          </w:p>
          <w:p w14:paraId="04E9FB90" w14:textId="77777777" w:rsidR="00507B02" w:rsidRDefault="00507B02">
            <w:pPr>
              <w:shd w:val="clear" w:color="auto" w:fill="FFFFFF"/>
              <w:textAlignment w:val="baseline"/>
            </w:pPr>
            <w:r>
              <w:rPr>
                <w:rFonts w:ascii="Arial" w:hAnsi="Arial" w:cs="Arial"/>
                <w:b/>
                <w:bCs/>
                <w:color w:val="000000"/>
                <w:bdr w:val="none" w:sz="0" w:space="0" w:color="auto" w:frame="1"/>
              </w:rPr>
              <w:t>□ REALTOR-ASSOCIATE</w:t>
            </w:r>
            <w:r>
              <w:rPr>
                <w:rFonts w:ascii="Arial" w:hAnsi="Arial" w:cs="Arial"/>
                <w:color w:val="000000"/>
                <w:bdr w:val="none" w:sz="0" w:space="0" w:color="auto" w:frame="1"/>
              </w:rPr>
              <w:t>® members of the State Association shall have the right to use the term REALTOR-ASSOCIATE® so long as they remain </w:t>
            </w:r>
            <w:r>
              <w:rPr>
                <w:rFonts w:ascii="Arial" w:hAnsi="Arial" w:cs="Arial"/>
                <w:b/>
                <w:bCs/>
                <w:color w:val="000000"/>
                <w:bdr w:val="none" w:sz="0" w:space="0" w:color="auto" w:frame="1"/>
              </w:rPr>
              <w:t>REALTOR-ASSOCIATE</w:t>
            </w:r>
            <w:r>
              <w:rPr>
                <w:rFonts w:ascii="Arial" w:hAnsi="Arial" w:cs="Arial"/>
                <w:color w:val="000000"/>
                <w:bdr w:val="none" w:sz="0" w:space="0" w:color="auto" w:frame="1"/>
              </w:rPr>
              <w:t>® members in good standing and the REALTOR® member with whom they are associated or by whom they are employed is also a REALTOR® member in good standing.</w:t>
            </w:r>
          </w:p>
          <w:p w14:paraId="1F647990" w14:textId="77777777" w:rsidR="00507B02" w:rsidRDefault="00507B02">
            <w:pPr>
              <w:shd w:val="clear" w:color="auto" w:fill="FFFFFF"/>
              <w:textAlignment w:val="baseline"/>
            </w:pPr>
            <w:r>
              <w:rPr>
                <w:rFonts w:ascii="Arial" w:hAnsi="Arial" w:cs="Arial"/>
                <w:b/>
                <w:bCs/>
                <w:color w:val="000000"/>
                <w:bdr w:val="none" w:sz="0" w:space="0" w:color="auto" w:frame="1"/>
              </w:rPr>
              <w:t>□ </w:t>
            </w:r>
            <w:r>
              <w:rPr>
                <w:rFonts w:ascii="Arial" w:hAnsi="Arial" w:cs="Arial"/>
                <w:color w:val="000000"/>
                <w:bdr w:val="none" w:sz="0" w:space="0" w:color="auto" w:frame="1"/>
              </w:rPr>
              <w:t>An Institute Affiliate member shall not use the terms REALTOR®, REALTORS®, or REALTOR-ASSOCIATE® and shall not use the imprint of the emblem seal of the NATIONAL ASSOCIATION OF REALTORS®.</w:t>
            </w:r>
          </w:p>
        </w:tc>
      </w:tr>
      <w:tr w:rsidR="00507B02" w14:paraId="0F3AC556" w14:textId="77777777" w:rsidTr="00507B02">
        <w:tc>
          <w:tcPr>
            <w:tcW w:w="15870" w:type="dxa"/>
            <w:shd w:val="clear" w:color="auto" w:fill="FFFFFF"/>
            <w:hideMark/>
          </w:tcPr>
          <w:p w14:paraId="2A4C416E" w14:textId="77777777" w:rsidR="00507B02" w:rsidRDefault="00507B02">
            <w:pPr>
              <w:shd w:val="clear" w:color="auto" w:fill="F5F5F5"/>
              <w:spacing w:line="288" w:lineRule="atLeast"/>
              <w:textAlignment w:val="baseline"/>
            </w:pPr>
            <w:r>
              <w:rPr>
                <w:rFonts w:ascii="Verdana" w:hAnsi="Verdana"/>
                <w:b/>
                <w:bCs/>
                <w:color w:val="333333"/>
                <w:spacing w:val="-12"/>
                <w:sz w:val="20"/>
                <w:szCs w:val="20"/>
                <w:bdr w:val="none" w:sz="0" w:space="0" w:color="auto" w:frame="1"/>
              </w:rPr>
              <w:lastRenderedPageBreak/>
              <w:t>Dues</w:t>
            </w:r>
          </w:p>
          <w:p w14:paraId="4A76F533" w14:textId="77777777" w:rsidR="00507B02" w:rsidRDefault="00507B02">
            <w:pPr>
              <w:shd w:val="clear" w:color="auto" w:fill="FFFFFF"/>
              <w:textAlignment w:val="baseline"/>
            </w:pPr>
            <w:r>
              <w:rPr>
                <w:rFonts w:ascii="Arial" w:hAnsi="Arial" w:cs="Arial"/>
                <w:color w:val="000000"/>
              </w:rPr>
              <w:br/>
            </w:r>
            <w:r>
              <w:rPr>
                <w:rFonts w:ascii="Arial" w:hAnsi="Arial" w:cs="Arial"/>
                <w:b/>
                <w:bCs/>
                <w:color w:val="000000"/>
                <w:bdr w:val="none" w:sz="0" w:space="0" w:color="auto" w:frame="1"/>
              </w:rPr>
              <w:t>□ Application Fee</w:t>
            </w:r>
            <w:r>
              <w:rPr>
                <w:rFonts w:ascii="Arial" w:hAnsi="Arial" w:cs="Arial"/>
                <w:color w:val="000000"/>
                <w:bdr w:val="none" w:sz="0" w:space="0" w:color="auto" w:frame="1"/>
              </w:rPr>
              <w:t>.</w:t>
            </w:r>
            <w:r>
              <w:rPr>
                <w:rFonts w:ascii="Arial" w:hAnsi="Arial" w:cs="Arial"/>
                <w:color w:val="000000"/>
              </w:rPr>
              <w:br/>
            </w:r>
            <w:r>
              <w:rPr>
                <w:rFonts w:ascii="Arial" w:hAnsi="Arial" w:cs="Arial"/>
                <w:color w:val="000000"/>
                <w:bdr w:val="none" w:sz="0" w:space="0" w:color="auto" w:frame="1"/>
              </w:rPr>
              <w:t>The board of directors may adopt an application fee for REALTOR® membership in reasonable amount, not exceeding three (3) times the amount of the annual dues for REALTOR® membership, which shall be required to accompany each application for REALTOR® membership and which shall become the property of the association upon final approval of the application.</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Member Board Dues. </w:t>
            </w:r>
            <w:r>
              <w:rPr>
                <w:rFonts w:ascii="Arial" w:hAnsi="Arial" w:cs="Arial"/>
                <w:color w:val="000000"/>
                <w:bdr w:val="none" w:sz="0" w:space="0" w:color="auto" w:frame="1"/>
              </w:rPr>
              <w:t>The annual dues of each Member Board shall be (1) an amount as established by the board of directors ________ times the number of REALTOR® and REALTOR-ASSOCIATE® members who hold primary membership in the association, plus (2) an amount as established by the board of directors times the number of real estate salespersons and licensed or certified appraisers employed by or affiliated as independent contractors with REALTOR® members of the association who are not themselves REALTOR®, REALTOR-ASSOCIATE®, or Institute Affiliate members. In calculating the dues payable by a Member Board, nonmembers, as defined in the preceding sentence, shall not be included in the computation of dues if dues have been paid in another association in the state or a state contiguous thereto, provided the association notifies the State Association in writing of the identity of the association to which dues have been remitted.</w:t>
            </w:r>
          </w:p>
          <w:p w14:paraId="50A97001" w14:textId="77777777" w:rsidR="00507B02" w:rsidRDefault="00507B02">
            <w:pPr>
              <w:shd w:val="clear" w:color="auto" w:fill="FFFFFF"/>
              <w:textAlignment w:val="baseline"/>
            </w:pPr>
            <w:r>
              <w:rPr>
                <w:rFonts w:ascii="Arial" w:hAnsi="Arial" w:cs="Arial"/>
                <w:color w:val="000000"/>
              </w:rPr>
              <w:br/>
            </w:r>
            <w:r>
              <w:rPr>
                <w:rFonts w:ascii="Arial" w:hAnsi="Arial" w:cs="Arial"/>
                <w:b/>
                <w:bCs/>
                <w:color w:val="000000"/>
                <w:bdr w:val="none" w:sz="0" w:space="0" w:color="auto" w:frame="1"/>
              </w:rPr>
              <w:t xml:space="preserve">□ Designated REALTOR® </w:t>
            </w:r>
            <w:proofErr w:type="spellStart"/>
            <w:r>
              <w:rPr>
                <w:rFonts w:ascii="Arial" w:hAnsi="Arial" w:cs="Arial"/>
                <w:b/>
                <w:bCs/>
                <w:color w:val="000000"/>
                <w:bdr w:val="none" w:sz="0" w:space="0" w:color="auto" w:frame="1"/>
              </w:rPr>
              <w:t>Members</w:t>
            </w:r>
            <w:proofErr w:type="spellEnd"/>
            <w:r>
              <w:rPr>
                <w:rFonts w:ascii="Arial" w:hAnsi="Arial" w:cs="Arial"/>
                <w:b/>
                <w:bCs/>
                <w:color w:val="000000"/>
                <w:bdr w:val="none" w:sz="0" w:space="0" w:color="auto" w:frame="1"/>
              </w:rPr>
              <w:t xml:space="preserve"> Dues.</w:t>
            </w:r>
            <w:r>
              <w:rPr>
                <w:rFonts w:ascii="Arial" w:hAnsi="Arial" w:cs="Arial"/>
                <w:color w:val="000000"/>
              </w:rPr>
              <w:br/>
            </w:r>
            <w:r>
              <w:rPr>
                <w:rFonts w:ascii="Arial" w:hAnsi="Arial" w:cs="Arial"/>
                <w:color w:val="000000"/>
                <w:bdr w:val="none" w:sz="0" w:space="0" w:color="auto" w:frame="1"/>
              </w:rPr>
              <w:t>The annual dues of each Designated REALTOR® member shall be in such amount as established annually by the board of directors, plus an additional amount to be established annually by the board of directors times the number of real estate salespersons and licensed or 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the association. In calculating the dues payable to the association 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association in writing of the identity of the association to which dues have been remitted.</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 xml:space="preserve">A REALTOR® member of a Member Board shall be held to be any member who has a place or places of business within the state or a state contiguous thereto and who, as a principal is </w:t>
            </w:r>
            <w:r>
              <w:rPr>
                <w:rFonts w:ascii="Arial" w:hAnsi="Arial" w:cs="Arial"/>
                <w:color w:val="000000"/>
                <w:bdr w:val="none" w:sz="0" w:space="0" w:color="auto" w:frame="1"/>
              </w:rPr>
              <w:lastRenderedPageBreak/>
              <w:t>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ownership interest and which is engaged in other aspects of the real estate business (except as provided for in Section 2(a)(1) hereof) provided that such licensee is not otherwise included in the computation of dues payable by the principal of the entity.</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A REALTOR® with a direct or indirect ownership interest in an entity engaged exclusively in soliciting and/or referring clients and customers to the REALTOR®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renting, managing, counseling, or appraising real property. The individuals disclosed on such form shall not be deemed to be licensed with the REALTOR® filing the form for purposes of this section and shall not be included in calculating the annual dues of the designated REALTOR®. Designated REALTORS® shall notify the association within three (3) days of any change in status of licensees in a referral firm.</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r>
              <w:rPr>
                <w:rFonts w:ascii="Arial" w:hAnsi="Arial" w:cs="Arial"/>
                <w:color w:val="000000"/>
              </w:rPr>
              <w:br/>
            </w:r>
            <w:r>
              <w:rPr>
                <w:rFonts w:ascii="Arial" w:hAnsi="Arial" w:cs="Arial"/>
                <w:color w:val="000000"/>
              </w:rPr>
              <w:br/>
            </w:r>
            <w:r>
              <w:rPr>
                <w:rFonts w:ascii="Arial" w:hAnsi="Arial" w:cs="Arial"/>
                <w:color w:val="000000"/>
                <w:bdr w:val="none" w:sz="0" w:space="0" w:color="auto" w:frame="1"/>
              </w:rPr>
              <w:t>Membership dues shall be prorated for any licensee included on a certification form submitted to the association who during the same calendar year applies for REALTOR® or REALTOR-ASSOCIATE® membership in the association. However, membership dues shall not be prorated if the licensee held REALTOR® or REALTOR-ASSOCIATE® membership during the preceding calendar year.</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xml:space="preserve">□ REALTOR® </w:t>
            </w:r>
            <w:proofErr w:type="spellStart"/>
            <w:r>
              <w:rPr>
                <w:rFonts w:ascii="Arial" w:hAnsi="Arial" w:cs="Arial"/>
                <w:b/>
                <w:bCs/>
                <w:color w:val="000000"/>
                <w:bdr w:val="none" w:sz="0" w:space="0" w:color="auto" w:frame="1"/>
              </w:rPr>
              <w:t>Members</w:t>
            </w:r>
            <w:proofErr w:type="spellEnd"/>
            <w:r>
              <w:rPr>
                <w:rFonts w:ascii="Arial" w:hAnsi="Arial" w:cs="Arial"/>
                <w:b/>
                <w:bCs/>
                <w:color w:val="000000"/>
                <w:bdr w:val="none" w:sz="0" w:space="0" w:color="auto" w:frame="1"/>
              </w:rPr>
              <w:t xml:space="preserve"> Dues.</w:t>
            </w:r>
            <w:r>
              <w:rPr>
                <w:rFonts w:ascii="Arial" w:hAnsi="Arial" w:cs="Arial"/>
                <w:color w:val="000000"/>
              </w:rPr>
              <w:br/>
            </w:r>
            <w:r>
              <w:rPr>
                <w:rFonts w:ascii="Arial" w:hAnsi="Arial" w:cs="Arial"/>
                <w:color w:val="000000"/>
                <w:bdr w:val="none" w:sz="0" w:space="0" w:color="auto" w:frame="1"/>
              </w:rPr>
              <w:t>The annual dues of REALTOR® members other than the designated REALTOR® shall be as established annually by the board of directors.</w:t>
            </w:r>
            <w:r>
              <w:rPr>
                <w:rFonts w:ascii="Arial" w:hAnsi="Arial" w:cs="Arial"/>
                <w:color w:val="000000"/>
              </w:rPr>
              <w:br/>
            </w:r>
            <w:r>
              <w:rPr>
                <w:rFonts w:ascii="Arial" w:hAnsi="Arial" w:cs="Arial"/>
                <w:color w:val="000000"/>
              </w:rPr>
              <w:br/>
            </w:r>
            <w:r>
              <w:rPr>
                <w:rFonts w:ascii="Arial" w:hAnsi="Arial" w:cs="Arial"/>
                <w:b/>
                <w:bCs/>
                <w:color w:val="000000"/>
                <w:bdr w:val="none" w:sz="0" w:space="0" w:color="auto" w:frame="1"/>
              </w:rPr>
              <w:t xml:space="preserve">□ Institute Affiliate </w:t>
            </w:r>
            <w:proofErr w:type="spellStart"/>
            <w:r>
              <w:rPr>
                <w:rFonts w:ascii="Arial" w:hAnsi="Arial" w:cs="Arial"/>
                <w:b/>
                <w:bCs/>
                <w:color w:val="000000"/>
                <w:bdr w:val="none" w:sz="0" w:space="0" w:color="auto" w:frame="1"/>
              </w:rPr>
              <w:t>Members</w:t>
            </w:r>
            <w:proofErr w:type="spellEnd"/>
            <w:r>
              <w:rPr>
                <w:rFonts w:ascii="Arial" w:hAnsi="Arial" w:cs="Arial"/>
                <w:b/>
                <w:bCs/>
                <w:color w:val="000000"/>
                <w:bdr w:val="none" w:sz="0" w:space="0" w:color="auto" w:frame="1"/>
              </w:rPr>
              <w:t xml:space="preserve"> Dues.</w:t>
            </w:r>
            <w:r>
              <w:rPr>
                <w:rFonts w:ascii="Arial" w:hAnsi="Arial" w:cs="Arial"/>
                <w:color w:val="000000"/>
              </w:rPr>
              <w:br/>
            </w:r>
            <w:r>
              <w:rPr>
                <w:rFonts w:ascii="Arial" w:hAnsi="Arial" w:cs="Arial"/>
                <w:color w:val="000000"/>
                <w:bdr w:val="none" w:sz="0" w:space="0" w:color="auto" w:frame="1"/>
              </w:rPr>
              <w:t>The annual dues of each Institute Affiliate member shall be as established in Article II of the Bylaws of the NATIONAL ASSOCIATION OF REALTORS®.</w:t>
            </w:r>
          </w:p>
        </w:tc>
      </w:tr>
    </w:tbl>
    <w:p w14:paraId="56E89D09" w14:textId="77777777" w:rsidR="004B42E9" w:rsidRDefault="004B42E9"/>
    <w:sectPr w:rsidR="004B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02"/>
    <w:rsid w:val="00084754"/>
    <w:rsid w:val="004B42E9"/>
    <w:rsid w:val="00507B02"/>
    <w:rsid w:val="009704FE"/>
    <w:rsid w:val="00DA2853"/>
    <w:rsid w:val="00ED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F74D"/>
  <w15:chartTrackingRefBased/>
  <w15:docId w15:val="{796D9232-3EDA-47E7-9360-F6A589F2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02"/>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7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86EC5E-DFFC-486A-841F-4C651347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AB970-4CE4-496A-BDA6-F3F688894807}">
  <ds:schemaRefs>
    <ds:schemaRef ds:uri="http://schemas.microsoft.com/sharepoint/v3/contenttype/forms"/>
  </ds:schemaRefs>
</ds:datastoreItem>
</file>

<file path=customXml/itemProps3.xml><?xml version="1.0" encoding="utf-8"?>
<ds:datastoreItem xmlns:ds="http://schemas.openxmlformats.org/officeDocument/2006/customXml" ds:itemID="{E39CF93A-2CD4-42F3-B6EA-9BFB575DFD0A}">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Doepke</dc:creator>
  <cp:keywords/>
  <dc:description/>
  <cp:lastModifiedBy>Daniel Doepke</cp:lastModifiedBy>
  <cp:revision>3</cp:revision>
  <dcterms:created xsi:type="dcterms:W3CDTF">2022-06-30T20:12:00Z</dcterms:created>
  <dcterms:modified xsi:type="dcterms:W3CDTF">2025-02-24T21:31:00Z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MediaServiceImageTags">
    <vt:lpwstr/>
  </property>
</Properties>
</file>