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7F760" w14:textId="77777777" w:rsidR="00B82424" w:rsidRPr="003A3973" w:rsidRDefault="00EF2117">
      <w:pPr>
        <w:pStyle w:val="MainHeader"/>
      </w:pPr>
      <w:r>
        <w:t xml:space="preserve">Кодекс Этики и Стандарты Практики Национальной ассоциации </w:t>
      </w:r>
      <w:r>
        <w:rPr>
          <w:lang w:val="en-US"/>
        </w:rPr>
        <w:t>REALTORS</w:t>
      </w:r>
      <w:r w:rsidRPr="003A3973">
        <w:t>®</w:t>
      </w:r>
    </w:p>
    <w:p w14:paraId="2A99E8F4" w14:textId="665BE41D" w:rsidR="00B82424" w:rsidRDefault="00EF2117">
      <w:pPr>
        <w:pStyle w:val="MainSubhead"/>
      </w:pPr>
      <w:r>
        <w:t xml:space="preserve">В редакции от 1 января </w:t>
      </w:r>
      <w:r w:rsidR="00EB3C61">
        <w:t>2025</w:t>
      </w:r>
      <w:r>
        <w:t xml:space="preserve"> г.</w:t>
      </w:r>
    </w:p>
    <w:p w14:paraId="6D8AB2A1" w14:textId="77777777" w:rsidR="00B82424" w:rsidRDefault="00B82424">
      <w:pPr>
        <w:pStyle w:val="MainSubhead"/>
      </w:pPr>
    </w:p>
    <w:p w14:paraId="7CF3AA18" w14:textId="77777777" w:rsidR="00B82424" w:rsidRPr="003A3973" w:rsidRDefault="00EF2117">
      <w:pPr>
        <w:pStyle w:val="a0"/>
        <w:rPr>
          <w:sz w:val="24"/>
          <w:szCs w:val="24"/>
          <w:lang w:val="ru-RU"/>
        </w:rPr>
      </w:pPr>
      <w:r w:rsidRPr="003A3973">
        <w:rPr>
          <w:sz w:val="24"/>
          <w:szCs w:val="24"/>
          <w:lang w:val="ru-RU"/>
        </w:rPr>
        <w:t xml:space="preserve">Везде, </w:t>
      </w:r>
      <w:r>
        <w:rPr>
          <w:sz w:val="24"/>
          <w:szCs w:val="24"/>
          <w:lang w:val="ru-RU"/>
        </w:rPr>
        <w:t xml:space="preserve">где в настоящем Кодексе и преамбуле используется слово </w:t>
      </w:r>
      <w:r>
        <w:rPr>
          <w:sz w:val="24"/>
          <w:szCs w:val="24"/>
          <w:lang w:val="de-DE"/>
        </w:rPr>
        <w:t>REALTORS</w:t>
      </w:r>
      <w:r w:rsidRPr="003A3973">
        <w:rPr>
          <w:sz w:val="24"/>
          <w:szCs w:val="24"/>
          <w:lang w:val="ru-RU"/>
        </w:rPr>
        <w:t xml:space="preserve">®, </w:t>
      </w:r>
      <w:r>
        <w:rPr>
          <w:sz w:val="24"/>
          <w:szCs w:val="24"/>
          <w:lang w:val="ru-RU"/>
        </w:rPr>
        <w:t>подразумевается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что оно включает ассоциированных членов </w:t>
      </w:r>
      <w:r w:rsidRPr="003A3973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REALTOR</w:t>
      </w:r>
      <w:r w:rsidRPr="003A3973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Associate</w:t>
      </w:r>
      <w:r w:rsidRPr="003A3973">
        <w:rPr>
          <w:sz w:val="24"/>
          <w:szCs w:val="24"/>
          <w:lang w:val="ru-RU"/>
        </w:rPr>
        <w:t>®</w:t>
      </w:r>
      <w:r>
        <w:rPr>
          <w:sz w:val="24"/>
          <w:szCs w:val="24"/>
        </w:rPr>
        <w:t>s</w:t>
      </w:r>
      <w:r w:rsidRPr="003A3973">
        <w:rPr>
          <w:sz w:val="24"/>
          <w:szCs w:val="24"/>
          <w:lang w:val="ru-RU"/>
        </w:rPr>
        <w:t>).</w:t>
      </w:r>
    </w:p>
    <w:p w14:paraId="2AD1523B" w14:textId="77777777" w:rsidR="00B82424" w:rsidRPr="003A3973" w:rsidRDefault="00EF2117">
      <w:pPr>
        <w:pStyle w:val="a0"/>
        <w:rPr>
          <w:sz w:val="24"/>
          <w:szCs w:val="24"/>
          <w:lang w:val="ru-RU"/>
        </w:rPr>
      </w:pPr>
      <w:r w:rsidRPr="003A3973">
        <w:rPr>
          <w:sz w:val="24"/>
          <w:szCs w:val="24"/>
          <w:lang w:val="ru-RU"/>
        </w:rPr>
        <w:t xml:space="preserve">Несмотря на то, </w:t>
      </w:r>
      <w:r>
        <w:rPr>
          <w:sz w:val="24"/>
          <w:szCs w:val="24"/>
          <w:lang w:val="ru-RU"/>
        </w:rPr>
        <w:t>что Кодекс Этики может устанавливать более строгие обязательства</w:t>
      </w:r>
      <w:r w:rsidRPr="003A3973">
        <w:rPr>
          <w:sz w:val="24"/>
          <w:szCs w:val="24"/>
          <w:lang w:val="ru-RU"/>
        </w:rPr>
        <w:t xml:space="preserve">, чем те, </w:t>
      </w:r>
      <w:r>
        <w:rPr>
          <w:sz w:val="24"/>
          <w:szCs w:val="24"/>
          <w:lang w:val="ru-RU"/>
        </w:rPr>
        <w:t>что установлены законом</w:t>
      </w:r>
      <w:r w:rsidRPr="003A3973">
        <w:rPr>
          <w:sz w:val="24"/>
          <w:szCs w:val="24"/>
          <w:lang w:val="ru-RU"/>
        </w:rPr>
        <w:t xml:space="preserve">, в ситуациях, </w:t>
      </w:r>
      <w:r>
        <w:rPr>
          <w:sz w:val="24"/>
          <w:szCs w:val="24"/>
          <w:lang w:val="ru-RU"/>
        </w:rPr>
        <w:t>где закон и Кодекс Этики</w:t>
      </w:r>
      <w:r w:rsidRPr="003A3973">
        <w:rPr>
          <w:sz w:val="24"/>
          <w:szCs w:val="24"/>
          <w:lang w:val="ru-RU"/>
        </w:rPr>
        <w:t xml:space="preserve"> противоречат друг другу, </w:t>
      </w:r>
      <w:r>
        <w:rPr>
          <w:sz w:val="24"/>
          <w:szCs w:val="24"/>
          <w:lang w:val="ru-RU"/>
        </w:rPr>
        <w:t>закон имеет преимущественную силу</w:t>
      </w:r>
      <w:r w:rsidRPr="003A3973">
        <w:rPr>
          <w:sz w:val="24"/>
          <w:szCs w:val="24"/>
          <w:lang w:val="ru-RU"/>
        </w:rPr>
        <w:t>.</w:t>
      </w:r>
    </w:p>
    <w:p w14:paraId="3B4C707C" w14:textId="77777777" w:rsidR="00B82424" w:rsidRDefault="00EF2117">
      <w:pPr>
        <w:pStyle w:val="Subhead"/>
      </w:pPr>
      <w:r>
        <w:t>Преамбула</w:t>
      </w:r>
    </w:p>
    <w:p w14:paraId="7E8410B9" w14:textId="77777777" w:rsidR="00B82424" w:rsidRPr="003A3973" w:rsidRDefault="00EF2117">
      <w:pPr>
        <w:pStyle w:val="a0"/>
        <w:rPr>
          <w:sz w:val="24"/>
          <w:szCs w:val="24"/>
          <w:lang w:val="ru-RU"/>
        </w:rPr>
      </w:pPr>
      <w:r>
        <w:rPr>
          <w:lang w:val="ru-RU"/>
        </w:rPr>
        <w:t xml:space="preserve">Под всем - </w:t>
      </w:r>
      <w:r>
        <w:rPr>
          <w:sz w:val="24"/>
          <w:szCs w:val="24"/>
          <w:lang w:val="ru-RU"/>
        </w:rPr>
        <w:t>з</w:t>
      </w:r>
      <w:r w:rsidRPr="003A3973">
        <w:rPr>
          <w:sz w:val="24"/>
          <w:szCs w:val="24"/>
          <w:lang w:val="ru-RU"/>
        </w:rPr>
        <w:t>емля.</w:t>
      </w:r>
      <w:r>
        <w:rPr>
          <w:sz w:val="24"/>
          <w:szCs w:val="24"/>
          <w:lang w:val="ru-RU"/>
        </w:rPr>
        <w:t xml:space="preserve"> Сохранение и развитие свободных институ</w:t>
      </w:r>
      <w:r w:rsidRPr="003A3973">
        <w:rPr>
          <w:sz w:val="24"/>
          <w:szCs w:val="24"/>
          <w:lang w:val="ru-RU"/>
        </w:rPr>
        <w:t xml:space="preserve">ций и всей цивилизации зависит от </w:t>
      </w:r>
      <w:r>
        <w:rPr>
          <w:sz w:val="24"/>
          <w:szCs w:val="24"/>
          <w:lang w:val="ru-RU"/>
        </w:rPr>
        <w:t xml:space="preserve">ее </w:t>
      </w:r>
      <w:r w:rsidRPr="003A3973">
        <w:rPr>
          <w:sz w:val="24"/>
          <w:szCs w:val="24"/>
          <w:lang w:val="ru-RU"/>
        </w:rPr>
        <w:t>ра</w:t>
      </w:r>
      <w:r>
        <w:rPr>
          <w:sz w:val="24"/>
          <w:szCs w:val="24"/>
          <w:lang w:val="ru-RU"/>
        </w:rPr>
        <w:t>зумного использования и широко распределенны</w:t>
      </w:r>
      <w:r w:rsidRPr="003A3973">
        <w:rPr>
          <w:sz w:val="24"/>
          <w:szCs w:val="24"/>
          <w:lang w:val="ru-RU"/>
        </w:rPr>
        <w:t>х прав</w:t>
      </w:r>
      <w:r>
        <w:rPr>
          <w:sz w:val="24"/>
          <w:szCs w:val="24"/>
          <w:lang w:val="ru-RU"/>
        </w:rPr>
        <w:t xml:space="preserve"> собственности</w:t>
      </w:r>
      <w:r>
        <w:rPr>
          <w:sz w:val="24"/>
          <w:szCs w:val="24"/>
          <w:lang w:val="de-DE"/>
        </w:rPr>
        <w:t>. REALTORS</w:t>
      </w:r>
      <w:r>
        <w:rPr>
          <w:sz w:val="24"/>
          <w:szCs w:val="24"/>
          <w:lang w:val="ru-RU"/>
        </w:rPr>
        <w:t>® должны осознать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что общенациональные интересы и интересы граждан требуют </w:t>
      </w:r>
      <w:r w:rsidRPr="003A3973">
        <w:rPr>
          <w:sz w:val="24"/>
          <w:szCs w:val="24"/>
          <w:lang w:val="ru-RU"/>
        </w:rPr>
        <w:t>на</w:t>
      </w:r>
      <w:r>
        <w:rPr>
          <w:sz w:val="24"/>
          <w:szCs w:val="24"/>
          <w:lang w:val="ru-RU"/>
        </w:rPr>
        <w:t>илучшего использования земли и максимального</w:t>
      </w:r>
      <w:r w:rsidRPr="003A3973">
        <w:rPr>
          <w:sz w:val="24"/>
          <w:szCs w:val="24"/>
          <w:lang w:val="ru-RU"/>
        </w:rPr>
        <w:t xml:space="preserve"> распр</w:t>
      </w:r>
      <w:r>
        <w:rPr>
          <w:sz w:val="24"/>
          <w:szCs w:val="24"/>
          <w:lang w:val="ru-RU"/>
        </w:rPr>
        <w:t>еделения</w:t>
      </w:r>
      <w:r w:rsidRPr="003A3973">
        <w:rPr>
          <w:sz w:val="24"/>
          <w:szCs w:val="24"/>
          <w:lang w:val="ru-RU"/>
        </w:rPr>
        <w:t xml:space="preserve"> прав собственности на землю. Он</w:t>
      </w:r>
      <w:r>
        <w:rPr>
          <w:sz w:val="24"/>
          <w:szCs w:val="24"/>
          <w:lang w:val="ru-RU"/>
        </w:rPr>
        <w:t>и требуют</w:t>
      </w:r>
      <w:r w:rsidRPr="003A3973">
        <w:rPr>
          <w:sz w:val="24"/>
          <w:szCs w:val="24"/>
          <w:lang w:val="ru-RU"/>
        </w:rPr>
        <w:t xml:space="preserve"> создани</w:t>
      </w:r>
      <w:r>
        <w:rPr>
          <w:sz w:val="24"/>
          <w:szCs w:val="24"/>
          <w:lang w:val="ru-RU"/>
        </w:rPr>
        <w:t>я адекватных условий проживания и функциональных городов</w:t>
      </w:r>
      <w:r w:rsidRPr="003A3973">
        <w:rPr>
          <w:sz w:val="24"/>
          <w:szCs w:val="24"/>
          <w:lang w:val="ru-RU"/>
        </w:rPr>
        <w:t>, развити</w:t>
      </w:r>
      <w:r>
        <w:rPr>
          <w:sz w:val="24"/>
          <w:szCs w:val="24"/>
          <w:lang w:val="ru-RU"/>
        </w:rPr>
        <w:t>я продуктивных отраслей промышленности и сельского хозяйства и сохранения здоровой окружающей среды</w:t>
      </w:r>
      <w:r w:rsidRPr="003A3973">
        <w:rPr>
          <w:sz w:val="24"/>
          <w:szCs w:val="24"/>
          <w:lang w:val="ru-RU"/>
        </w:rPr>
        <w:t>.</w:t>
      </w:r>
    </w:p>
    <w:p w14:paraId="2B827495" w14:textId="77777777" w:rsidR="00B82424" w:rsidRPr="003A3973" w:rsidRDefault="00EF2117">
      <w:pPr>
        <w:pStyle w:val="a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Эти интересы налагают обязательства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которые выходят за пределы </w:t>
      </w:r>
      <w:r w:rsidRPr="003A3973">
        <w:rPr>
          <w:sz w:val="24"/>
          <w:szCs w:val="24"/>
          <w:lang w:val="ru-RU"/>
        </w:rPr>
        <w:t>об</w:t>
      </w:r>
      <w:r>
        <w:rPr>
          <w:sz w:val="24"/>
          <w:szCs w:val="24"/>
          <w:lang w:val="ru-RU"/>
        </w:rPr>
        <w:t>ычной коммерции</w:t>
      </w:r>
      <w:r w:rsidRPr="003A397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Они накладывают серьезную социальную ответственность и патриотический долг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которым должны посвятить себя </w:t>
      </w: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и к исполнению которых они должны подготовиться должным образом</w:t>
      </w:r>
      <w:r w:rsidRPr="003A397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Поэтому </w:t>
      </w:r>
      <w:r>
        <w:rPr>
          <w:sz w:val="24"/>
          <w:szCs w:val="24"/>
          <w:lang w:val="de-DE"/>
        </w:rPr>
        <w:t>REALTORS</w:t>
      </w:r>
      <w:r w:rsidRPr="003A3973">
        <w:rPr>
          <w:sz w:val="24"/>
          <w:szCs w:val="24"/>
          <w:lang w:val="ru-RU"/>
        </w:rPr>
        <w:t xml:space="preserve">® </w:t>
      </w:r>
      <w:r>
        <w:rPr>
          <w:sz w:val="24"/>
          <w:szCs w:val="24"/>
          <w:lang w:val="ru-RU"/>
        </w:rPr>
        <w:t>ревностно</w:t>
      </w:r>
      <w:r w:rsidRPr="003A3973">
        <w:rPr>
          <w:sz w:val="24"/>
          <w:szCs w:val="24"/>
          <w:lang w:val="ru-RU"/>
        </w:rPr>
        <w:t xml:space="preserve"> поддержива</w:t>
      </w:r>
      <w:r>
        <w:rPr>
          <w:sz w:val="24"/>
          <w:szCs w:val="24"/>
          <w:lang w:val="ru-RU"/>
        </w:rPr>
        <w:t xml:space="preserve">ют и совершенствуют стандарты своего призвания </w:t>
      </w:r>
      <w:r w:rsidRPr="003A3973">
        <w:rPr>
          <w:sz w:val="24"/>
          <w:szCs w:val="24"/>
          <w:lang w:val="ru-RU"/>
        </w:rPr>
        <w:t>и разделя</w:t>
      </w:r>
      <w:r>
        <w:rPr>
          <w:sz w:val="24"/>
          <w:szCs w:val="24"/>
          <w:lang w:val="ru-RU"/>
        </w:rPr>
        <w:t xml:space="preserve">ют с коллегами ответственность за </w:t>
      </w:r>
      <w:r w:rsidRPr="003A3973">
        <w:rPr>
          <w:sz w:val="24"/>
          <w:szCs w:val="24"/>
          <w:lang w:val="ru-RU"/>
        </w:rPr>
        <w:t xml:space="preserve">его </w:t>
      </w:r>
      <w:r>
        <w:rPr>
          <w:sz w:val="24"/>
          <w:szCs w:val="24"/>
          <w:lang w:val="ru-RU"/>
        </w:rPr>
        <w:t>целостность и честь</w:t>
      </w:r>
      <w:r w:rsidRPr="003A3973">
        <w:rPr>
          <w:sz w:val="24"/>
          <w:szCs w:val="24"/>
          <w:lang w:val="ru-RU"/>
        </w:rPr>
        <w:t>.</w:t>
      </w:r>
    </w:p>
    <w:p w14:paraId="46BF36D8" w14:textId="77777777" w:rsidR="00B82424" w:rsidRPr="003A3973" w:rsidRDefault="00EF2117">
      <w:pPr>
        <w:pStyle w:val="a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знак признания своих обязательств перед клиентами</w:t>
      </w:r>
      <w:r w:rsidRPr="003A3973">
        <w:rPr>
          <w:sz w:val="24"/>
          <w:szCs w:val="24"/>
          <w:lang w:val="ru-RU"/>
        </w:rPr>
        <w:t xml:space="preserve">, потребителями, </w:t>
      </w:r>
      <w:r>
        <w:rPr>
          <w:sz w:val="24"/>
          <w:szCs w:val="24"/>
          <w:lang w:val="ru-RU"/>
        </w:rPr>
        <w:t>общественностью и друг перед другом</w:t>
      </w:r>
      <w:r>
        <w:rPr>
          <w:sz w:val="24"/>
          <w:szCs w:val="24"/>
          <w:lang w:val="de-DE"/>
        </w:rPr>
        <w:t>, REALTORS</w:t>
      </w:r>
      <w:r>
        <w:rPr>
          <w:sz w:val="24"/>
          <w:szCs w:val="24"/>
          <w:lang w:val="ru-RU"/>
        </w:rPr>
        <w:t>® постоянно стремятся поддерживать высокий уровень информированности в вопросах</w:t>
      </w:r>
      <w:r w:rsidRPr="003A3973">
        <w:rPr>
          <w:sz w:val="24"/>
          <w:szCs w:val="24"/>
          <w:lang w:val="ru-RU"/>
        </w:rPr>
        <w:t>, отно</w:t>
      </w:r>
      <w:r>
        <w:rPr>
          <w:sz w:val="24"/>
          <w:szCs w:val="24"/>
          <w:lang w:val="ru-RU"/>
        </w:rPr>
        <w:t>сящихся</w:t>
      </w:r>
      <w:r w:rsidRPr="003A3973">
        <w:rPr>
          <w:sz w:val="24"/>
          <w:szCs w:val="24"/>
          <w:lang w:val="ru-RU"/>
        </w:rPr>
        <w:t xml:space="preserve"> к недвижимости, и, </w:t>
      </w:r>
      <w:r>
        <w:rPr>
          <w:sz w:val="24"/>
          <w:szCs w:val="24"/>
          <w:lang w:val="ru-RU"/>
        </w:rPr>
        <w:t>будучи высоко осведомленными специалистами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они готовы делиться накопленным опытом и знаниями с другими</w:t>
      </w:r>
      <w:r w:rsidRPr="003A397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Они определяют меры и предпринимают шаги по </w:t>
      </w:r>
      <w:r w:rsidRPr="003A3973">
        <w:rPr>
          <w:sz w:val="24"/>
          <w:szCs w:val="24"/>
          <w:lang w:val="ru-RU"/>
        </w:rPr>
        <w:t>обеспечен</w:t>
      </w:r>
      <w:r>
        <w:rPr>
          <w:sz w:val="24"/>
          <w:szCs w:val="24"/>
          <w:lang w:val="ru-RU"/>
        </w:rPr>
        <w:t>ию соблюдения</w:t>
      </w:r>
      <w:r w:rsidRPr="003A3973">
        <w:rPr>
          <w:sz w:val="24"/>
          <w:szCs w:val="24"/>
          <w:lang w:val="ru-RU"/>
        </w:rPr>
        <w:t xml:space="preserve"> настоящего Кодекса </w:t>
      </w:r>
      <w:r>
        <w:rPr>
          <w:sz w:val="24"/>
          <w:szCs w:val="24"/>
          <w:lang w:val="ru-RU"/>
        </w:rPr>
        <w:t xml:space="preserve">Этики и оказанию помощи соответствующим регулирующим органам </w:t>
      </w:r>
      <w:r w:rsidRPr="003A3973">
        <w:rPr>
          <w:sz w:val="24"/>
          <w:szCs w:val="24"/>
          <w:lang w:val="ru-RU"/>
        </w:rPr>
        <w:t xml:space="preserve">для </w:t>
      </w:r>
      <w:r>
        <w:rPr>
          <w:sz w:val="24"/>
          <w:szCs w:val="24"/>
          <w:lang w:val="ru-RU"/>
        </w:rPr>
        <w:t>исключения</w:t>
      </w:r>
      <w:r w:rsidRPr="003A39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практик</w:t>
      </w:r>
      <w:r w:rsidRPr="003A3973">
        <w:rPr>
          <w:sz w:val="24"/>
          <w:szCs w:val="24"/>
          <w:lang w:val="ru-RU"/>
        </w:rPr>
        <w:t>, котор</w:t>
      </w:r>
      <w:r>
        <w:rPr>
          <w:sz w:val="24"/>
          <w:szCs w:val="24"/>
          <w:lang w:val="ru-RU"/>
        </w:rPr>
        <w:t>ые</w:t>
      </w:r>
      <w:r w:rsidRPr="003A3973">
        <w:rPr>
          <w:sz w:val="24"/>
          <w:szCs w:val="24"/>
          <w:lang w:val="ru-RU"/>
        </w:rPr>
        <w:t xml:space="preserve"> мо</w:t>
      </w:r>
      <w:r>
        <w:rPr>
          <w:sz w:val="24"/>
          <w:szCs w:val="24"/>
          <w:lang w:val="ru-RU"/>
        </w:rPr>
        <w:t>гу</w:t>
      </w:r>
      <w:r w:rsidRPr="003A3973">
        <w:rPr>
          <w:sz w:val="24"/>
          <w:szCs w:val="24"/>
          <w:lang w:val="ru-RU"/>
        </w:rPr>
        <w:t xml:space="preserve">т </w:t>
      </w:r>
      <w:r>
        <w:rPr>
          <w:sz w:val="24"/>
          <w:szCs w:val="24"/>
          <w:lang w:val="ru-RU"/>
        </w:rPr>
        <w:t>нанести ущерб общественности или дискредитировать и опорочить профессию</w:t>
      </w:r>
      <w:r>
        <w:rPr>
          <w:sz w:val="24"/>
          <w:szCs w:val="24"/>
          <w:lang w:val="de-DE"/>
        </w:rPr>
        <w:t>. REALTORS</w:t>
      </w:r>
      <w:r w:rsidRPr="003A3973">
        <w:rPr>
          <w:sz w:val="24"/>
          <w:szCs w:val="24"/>
          <w:lang w:val="ru-RU"/>
        </w:rPr>
        <w:t xml:space="preserve">®, </w:t>
      </w:r>
      <w:r>
        <w:rPr>
          <w:sz w:val="24"/>
          <w:szCs w:val="24"/>
          <w:lang w:val="ru-RU"/>
        </w:rPr>
        <w:t>которые располагают информацией о поведении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идущем в разрез с Кодексом Этики и включающем растрату денег или незаконное присвоение имущества клиента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преднамеренную дискриминацию или мошенничество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ведущее к значительному экономическому урону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доводят эту информацию до сведения соответствующего Совета или Ассоциации </w:t>
      </w:r>
      <w:r>
        <w:rPr>
          <w:sz w:val="24"/>
          <w:szCs w:val="24"/>
          <w:lang w:val="de-DE"/>
        </w:rPr>
        <w:t>REALTORS</w:t>
      </w:r>
      <w:r w:rsidRPr="003A3973">
        <w:rPr>
          <w:sz w:val="24"/>
          <w:szCs w:val="24"/>
          <w:lang w:val="ru-RU"/>
        </w:rPr>
        <w:t xml:space="preserve">®. </w:t>
      </w:r>
      <w:r w:rsidRPr="003A3973">
        <w:rPr>
          <w:i/>
          <w:iCs/>
          <w:sz w:val="24"/>
          <w:szCs w:val="24"/>
          <w:lang w:val="ru-RU"/>
        </w:rPr>
        <w:t>(Дополнено 1/00)</w:t>
      </w:r>
    </w:p>
    <w:p w14:paraId="30A7D795" w14:textId="77777777" w:rsidR="00B82424" w:rsidRPr="003A3973" w:rsidRDefault="00EF2117">
      <w:pPr>
        <w:pStyle w:val="a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Осознавая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 сотрудничество с другими специалистами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работающими в сфере недвижимости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продвигает интересы тех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кто пользуется их услугами</w:t>
      </w:r>
      <w:r>
        <w:rPr>
          <w:sz w:val="24"/>
          <w:szCs w:val="24"/>
          <w:lang w:val="de-DE"/>
        </w:rPr>
        <w:t>, REALTORS</w:t>
      </w:r>
      <w:r>
        <w:rPr>
          <w:sz w:val="24"/>
          <w:szCs w:val="24"/>
          <w:lang w:val="ru-RU"/>
        </w:rPr>
        <w:t>® поддерживают и продвигают идею эксклюзивного представительства интересов клиентов</w:t>
      </w:r>
      <w:r w:rsidRPr="003A3973">
        <w:rPr>
          <w:sz w:val="24"/>
          <w:szCs w:val="24"/>
          <w:lang w:val="ru-RU"/>
        </w:rPr>
        <w:t xml:space="preserve">; </w:t>
      </w:r>
      <w:r>
        <w:rPr>
          <w:sz w:val="24"/>
          <w:szCs w:val="24"/>
          <w:lang w:val="ru-RU"/>
        </w:rPr>
        <w:t xml:space="preserve">не предпринимают попыток </w:t>
      </w:r>
      <w:r>
        <w:rPr>
          <w:sz w:val="24"/>
          <w:szCs w:val="24"/>
          <w:lang w:val="ru-RU"/>
        </w:rPr>
        <w:lastRenderedPageBreak/>
        <w:t>добиться незаслуженного преимущества над своими конкурентами</w:t>
      </w:r>
      <w:r w:rsidRPr="003A3973">
        <w:rPr>
          <w:sz w:val="24"/>
          <w:szCs w:val="24"/>
          <w:lang w:val="ru-RU"/>
        </w:rPr>
        <w:t xml:space="preserve">; </w:t>
      </w:r>
      <w:r>
        <w:rPr>
          <w:sz w:val="24"/>
          <w:szCs w:val="24"/>
          <w:lang w:val="ru-RU"/>
        </w:rPr>
        <w:t>и воздерживаются от нежелательных комментариев о других специалистах</w:t>
      </w:r>
      <w:r w:rsidRPr="003A3973">
        <w:rPr>
          <w:sz w:val="24"/>
          <w:szCs w:val="24"/>
          <w:lang w:val="ru-RU"/>
        </w:rPr>
        <w:t xml:space="preserve">. В ситуациях, </w:t>
      </w:r>
      <w:r>
        <w:rPr>
          <w:sz w:val="24"/>
          <w:szCs w:val="24"/>
          <w:lang w:val="ru-RU"/>
        </w:rPr>
        <w:t xml:space="preserve">когда от </w:t>
      </w: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требуется высказать мнение или когда они считают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 их комментарии или замечания необходимы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их мнение высказывается в объективном и профессиональном формате</w:t>
      </w:r>
      <w:r w:rsidRPr="003A3973">
        <w:rPr>
          <w:sz w:val="24"/>
          <w:szCs w:val="24"/>
          <w:lang w:val="ru-RU"/>
        </w:rPr>
        <w:t xml:space="preserve">, без предубеждений, </w:t>
      </w:r>
      <w:r>
        <w:rPr>
          <w:sz w:val="24"/>
          <w:szCs w:val="24"/>
          <w:lang w:val="ru-RU"/>
        </w:rPr>
        <w:t>личной мотивации или стремления получить выгоду</w:t>
      </w:r>
      <w:r w:rsidRPr="003A3973">
        <w:rPr>
          <w:sz w:val="24"/>
          <w:szCs w:val="24"/>
          <w:lang w:val="ru-RU"/>
        </w:rPr>
        <w:t>.</w:t>
      </w:r>
    </w:p>
    <w:p w14:paraId="3206442C" w14:textId="77777777" w:rsidR="00B82424" w:rsidRPr="003A3973" w:rsidRDefault="00EF2117">
      <w:pPr>
        <w:pStyle w:val="a0"/>
        <w:rPr>
          <w:sz w:val="24"/>
          <w:szCs w:val="24"/>
          <w:lang w:val="ru-RU"/>
        </w:rPr>
      </w:pPr>
      <w:r w:rsidRPr="003A3973">
        <w:rPr>
          <w:sz w:val="24"/>
          <w:szCs w:val="24"/>
          <w:lang w:val="ru-RU"/>
        </w:rPr>
        <w:t xml:space="preserve">Термин </w:t>
      </w:r>
      <w:r>
        <w:rPr>
          <w:sz w:val="24"/>
          <w:szCs w:val="24"/>
          <w:lang w:val="de-DE"/>
        </w:rPr>
        <w:t>REALTOR</w:t>
      </w:r>
      <w:r>
        <w:rPr>
          <w:sz w:val="24"/>
          <w:szCs w:val="24"/>
          <w:lang w:val="ru-RU"/>
        </w:rPr>
        <w:t>® означает компетентность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справедливость и высок</w:t>
      </w:r>
      <w:r w:rsidRPr="003A3973">
        <w:rPr>
          <w:sz w:val="24"/>
          <w:szCs w:val="24"/>
          <w:lang w:val="ru-RU"/>
        </w:rPr>
        <w:t xml:space="preserve">ую нравственность, </w:t>
      </w:r>
      <w:r>
        <w:rPr>
          <w:sz w:val="24"/>
          <w:szCs w:val="24"/>
          <w:lang w:val="ru-RU"/>
        </w:rPr>
        <w:t>вырабатываемые путем строгого соответствия в</w:t>
      </w:r>
      <w:r w:rsidRPr="003A3973">
        <w:rPr>
          <w:sz w:val="24"/>
          <w:szCs w:val="24"/>
          <w:lang w:val="ru-RU"/>
        </w:rPr>
        <w:t>озв</w:t>
      </w:r>
      <w:r>
        <w:rPr>
          <w:sz w:val="24"/>
          <w:szCs w:val="24"/>
          <w:lang w:val="ru-RU"/>
        </w:rPr>
        <w:t>ы</w:t>
      </w:r>
      <w:r w:rsidRPr="003A3973">
        <w:rPr>
          <w:sz w:val="24"/>
          <w:szCs w:val="24"/>
          <w:lang w:val="ru-RU"/>
        </w:rPr>
        <w:t>шенн</w:t>
      </w:r>
      <w:r>
        <w:rPr>
          <w:sz w:val="24"/>
          <w:szCs w:val="24"/>
          <w:lang w:val="ru-RU"/>
        </w:rPr>
        <w:t xml:space="preserve">ым идеалам </w:t>
      </w:r>
      <w:r w:rsidRPr="003A3973">
        <w:rPr>
          <w:sz w:val="24"/>
          <w:szCs w:val="24"/>
          <w:lang w:val="ru-RU"/>
        </w:rPr>
        <w:t>морального</w:t>
      </w:r>
      <w:r>
        <w:rPr>
          <w:sz w:val="24"/>
          <w:szCs w:val="24"/>
          <w:lang w:val="ru-RU"/>
        </w:rPr>
        <w:t xml:space="preserve"> поведения в деловых отношениях</w:t>
      </w:r>
      <w:r w:rsidRPr="003A397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Ни возможность получения прибыли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ни поручения клиентов не могут служить оправданием отклонения от этого идеала</w:t>
      </w:r>
      <w:r w:rsidRPr="003A3973">
        <w:rPr>
          <w:sz w:val="24"/>
          <w:szCs w:val="24"/>
          <w:lang w:val="ru-RU"/>
        </w:rPr>
        <w:t>.</w:t>
      </w:r>
    </w:p>
    <w:p w14:paraId="35722C0B" w14:textId="77777777" w:rsidR="00B82424" w:rsidRPr="003A3973" w:rsidRDefault="00EF2117">
      <w:pPr>
        <w:pStyle w:val="a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интерпретации этого обязательства </w:t>
      </w: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должны руководствоваться не чем иным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 передаваемым из поколения в поколение золотым правилом</w:t>
      </w:r>
      <w:r w:rsidRPr="003A3973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«Поступай по отношению к другим так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 ты хотел бы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чтобы другие поступали по отношению к тебе»</w:t>
      </w:r>
      <w:r w:rsidRPr="003A3973">
        <w:rPr>
          <w:sz w:val="24"/>
          <w:szCs w:val="24"/>
          <w:lang w:val="ru-RU"/>
        </w:rPr>
        <w:t>.</w:t>
      </w:r>
    </w:p>
    <w:p w14:paraId="78107696" w14:textId="77777777" w:rsidR="00B82424" w:rsidRPr="003A3973" w:rsidRDefault="00EF2117">
      <w:pPr>
        <w:pStyle w:val="a0"/>
        <w:rPr>
          <w:lang w:val="ru-RU"/>
        </w:rPr>
      </w:pPr>
      <w:r>
        <w:rPr>
          <w:sz w:val="24"/>
          <w:szCs w:val="24"/>
          <w:lang w:val="ru-RU"/>
        </w:rPr>
        <w:t>Принимая такие стандарты как свои собственные</w:t>
      </w:r>
      <w:r>
        <w:rPr>
          <w:sz w:val="24"/>
          <w:szCs w:val="24"/>
          <w:lang w:val="de-DE"/>
        </w:rPr>
        <w:t>, REALTORS</w:t>
      </w:r>
      <w:r>
        <w:rPr>
          <w:sz w:val="24"/>
          <w:szCs w:val="24"/>
          <w:lang w:val="ru-RU"/>
        </w:rPr>
        <w:t>® обязуются соответствовать их духу и букве в любых действиях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предпринимаемых как лично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так и через помощников или других лиц или с помощью технологических средств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 обязуются вести деятельность в соответствии с перечисленными ниже принципами</w:t>
      </w:r>
      <w:r w:rsidRPr="003A3973">
        <w:rPr>
          <w:sz w:val="24"/>
          <w:szCs w:val="24"/>
          <w:lang w:val="ru-RU"/>
        </w:rPr>
        <w:t xml:space="preserve">. </w:t>
      </w:r>
      <w:r w:rsidRPr="003A3973">
        <w:rPr>
          <w:i/>
          <w:iCs/>
          <w:sz w:val="24"/>
          <w:szCs w:val="24"/>
          <w:lang w:val="ru-RU"/>
        </w:rPr>
        <w:t>(Дополнено 1/07)</w:t>
      </w:r>
    </w:p>
    <w:p w14:paraId="2AA25B78" w14:textId="77777777" w:rsidR="00B82424" w:rsidRPr="003A3973" w:rsidRDefault="00EF2117">
      <w:pPr>
        <w:pStyle w:val="a0"/>
        <w:jc w:val="center"/>
        <w:rPr>
          <w:b/>
          <w:bCs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>Обязанности перед клиентами и потребителями</w:t>
      </w:r>
    </w:p>
    <w:p w14:paraId="319BD18D" w14:textId="77777777" w:rsidR="00B82424" w:rsidRDefault="00EF2117">
      <w:pPr>
        <w:pStyle w:val="SmallSubhead"/>
      </w:pPr>
      <w:r>
        <w:t>Статья 1</w:t>
      </w:r>
    </w:p>
    <w:p w14:paraId="41C2E896" w14:textId="77777777" w:rsidR="00B82424" w:rsidRDefault="00EF2117">
      <w:pPr>
        <w:pStyle w:val="a0"/>
        <w:rPr>
          <w:sz w:val="24"/>
          <w:szCs w:val="24"/>
        </w:rPr>
      </w:pPr>
      <w:r>
        <w:rPr>
          <w:sz w:val="24"/>
          <w:szCs w:val="24"/>
          <w:lang w:val="ru-RU"/>
        </w:rPr>
        <w:t>Представляя покупателя</w:t>
      </w:r>
      <w:r w:rsidRPr="003A3973">
        <w:rPr>
          <w:sz w:val="24"/>
          <w:szCs w:val="24"/>
          <w:lang w:val="ru-RU"/>
        </w:rPr>
        <w:t xml:space="preserve">, продавца, арендодателя, арендатора или другого клиента </w:t>
      </w:r>
      <w:r>
        <w:rPr>
          <w:sz w:val="24"/>
          <w:szCs w:val="24"/>
          <w:lang w:val="ru-RU"/>
        </w:rPr>
        <w:t>в качестве</w:t>
      </w:r>
      <w:r w:rsidRPr="003A3973">
        <w:rPr>
          <w:sz w:val="24"/>
          <w:szCs w:val="24"/>
          <w:lang w:val="ru-RU"/>
        </w:rPr>
        <w:t xml:space="preserve"> агента</w:t>
      </w:r>
      <w:r>
        <w:rPr>
          <w:sz w:val="24"/>
          <w:szCs w:val="24"/>
          <w:lang w:val="de-DE"/>
        </w:rPr>
        <w:t>, REALTORS</w:t>
      </w:r>
      <w:r>
        <w:rPr>
          <w:sz w:val="24"/>
          <w:szCs w:val="24"/>
          <w:lang w:val="ru-RU"/>
        </w:rPr>
        <w:t>® обязуются защищать и обеспечивать интересы своего клиента</w:t>
      </w:r>
      <w:r w:rsidRPr="003A397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Эта обязанность перед клиентом является основной</w:t>
      </w:r>
      <w:r w:rsidRPr="003A3973">
        <w:rPr>
          <w:sz w:val="24"/>
          <w:szCs w:val="24"/>
          <w:lang w:val="ru-RU"/>
        </w:rPr>
        <w:t xml:space="preserve">, но она не освобождает </w:t>
      </w: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от обязательства относиться ко всем сторонам честно</w:t>
      </w:r>
      <w:r w:rsidRPr="003A397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Обслуживая покупателя</w:t>
      </w:r>
      <w:r w:rsidRPr="003A3973">
        <w:rPr>
          <w:sz w:val="24"/>
          <w:szCs w:val="24"/>
          <w:lang w:val="ru-RU"/>
        </w:rPr>
        <w:t xml:space="preserve">, продавца, арендодателя, </w:t>
      </w:r>
      <w:r>
        <w:rPr>
          <w:sz w:val="24"/>
          <w:szCs w:val="24"/>
          <w:lang w:val="ru-RU"/>
        </w:rPr>
        <w:t>арендатора или других лиц в неагентской роли</w:t>
      </w:r>
      <w:r>
        <w:rPr>
          <w:sz w:val="24"/>
          <w:szCs w:val="24"/>
          <w:lang w:val="de-DE"/>
        </w:rPr>
        <w:t>, REALTORS</w:t>
      </w:r>
      <w:r>
        <w:rPr>
          <w:sz w:val="24"/>
          <w:szCs w:val="24"/>
          <w:lang w:val="ru-RU"/>
        </w:rPr>
        <w:t>® обязаны относиться ко всем сторонам честно</w:t>
      </w:r>
      <w:r w:rsidRPr="003A3973">
        <w:rPr>
          <w:sz w:val="24"/>
          <w:szCs w:val="24"/>
          <w:lang w:val="ru-RU"/>
        </w:rPr>
        <w:t xml:space="preserve">. </w:t>
      </w:r>
      <w:r>
        <w:rPr>
          <w:i/>
          <w:iCs/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Дополнено</w:t>
      </w:r>
      <w:proofErr w:type="spellEnd"/>
      <w:r>
        <w:rPr>
          <w:i/>
          <w:iCs/>
          <w:sz w:val="24"/>
          <w:szCs w:val="24"/>
        </w:rPr>
        <w:t xml:space="preserve"> 1/01)</w:t>
      </w:r>
    </w:p>
    <w:p w14:paraId="6D619E94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1-1</w:t>
      </w:r>
    </w:p>
    <w:p w14:paraId="550D76AC" w14:textId="77777777" w:rsidR="00B82424" w:rsidRDefault="00EF2117">
      <w:pPr>
        <w:pStyle w:val="BulletIndenttext"/>
      </w:pPr>
      <w:r>
        <w:t xml:space="preserve">REALTORS®, выступающие принципалами в сделках с объектами недвижимости, не освобождаются от обязательств, установленные Кодексом Этики. </w:t>
      </w:r>
      <w:r>
        <w:rPr>
          <w:i/>
          <w:iCs/>
        </w:rPr>
        <w:t>(Дополнено 1/93)</w:t>
      </w:r>
    </w:p>
    <w:p w14:paraId="008E7556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1-2</w:t>
      </w:r>
    </w:p>
    <w:p w14:paraId="74381757" w14:textId="77777777" w:rsidR="00B82424" w:rsidRDefault="00EF2117">
      <w:pPr>
        <w:pStyle w:val="BulletIndenttext"/>
      </w:pPr>
      <w:r>
        <w:t>Обязательства, установленные Кодексом Этики, распространяются на все мероприятия и сделки, связанные с объектами недвижимости, независимо от того, проводятся ли они лично, через электронные средства связи или каким бы то ни было другим способом.</w:t>
      </w:r>
    </w:p>
    <w:p w14:paraId="26E4602A" w14:textId="77777777" w:rsidR="00B82424" w:rsidRDefault="00EF2117">
      <w:pPr>
        <w:pStyle w:val="BulletIndenttext"/>
      </w:pPr>
      <w:r>
        <w:t>Обязательства, налагаемые Кодексом Этики, остаются в силе независимо от того, выступают ли REALTORS® в роли агентов или в неагентской роли, за исключением тех случаев, когда какое-либо обязательство накладывается на агентов исключительно нормативно-правовым актом, и такое обязательство не будет накладываться настоящим Кодексом Этики на REALTORS®, действующих в рамках неагентских отношений.</w:t>
      </w:r>
    </w:p>
    <w:p w14:paraId="2249FE81" w14:textId="77777777" w:rsidR="00B82424" w:rsidRDefault="00EF2117">
      <w:pPr>
        <w:pStyle w:val="BulletIndenttext"/>
      </w:pPr>
      <w:r>
        <w:t xml:space="preserve">В настоящем Кодексе Этики термин «клиент» означает физическое или юридическое лицо с которым REALTOR® или его фирма имеет агентские или юридически установленные неагентские отношения; термин «потребитель» означает участника операции с </w:t>
      </w:r>
      <w:r>
        <w:lastRenderedPageBreak/>
        <w:t xml:space="preserve">недвижимостью, который получает информацию, услуги или другую выгоду, но не имеет контрактных отношений с REALTOR® или его фирмой; термин «потенциальный клиент» означает покупателя, продавца, арендатора, или арендодателя, который не имеет контрактных отношений с REALTOR® или с его фирмой; термин «агент» означает держателя лицензии на операции с недвижимостью (включая брокеров и ассоциированных продавцов), состоящего в агентских отношениях, как описывается в нормативно-правовых актах штата; и термин «брокер» означает держателя лицензии на операции с недвижимостью (включая брокеров и ассоциированных продавцов), выступающего в роли агента или в юридически установленной неагентской роли. </w:t>
      </w:r>
      <w:r>
        <w:rPr>
          <w:i/>
          <w:iCs/>
        </w:rPr>
        <w:t>(Принято 1/95, Дополнено 1/07)</w:t>
      </w:r>
    </w:p>
    <w:p w14:paraId="0BB56D23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1-3</w:t>
      </w:r>
    </w:p>
    <w:p w14:paraId="4A289C20" w14:textId="77777777" w:rsidR="00B82424" w:rsidRDefault="00EF2117">
      <w:pPr>
        <w:pStyle w:val="BulletIndenttext"/>
      </w:pPr>
      <w:r>
        <w:t>В попытке получить объект недвижимости для листинга REALTORS® не должны преднамеренно давать владельцу ложную информацию о его рыночной стоимости.</w:t>
      </w:r>
    </w:p>
    <w:p w14:paraId="12FA4B40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1-4</w:t>
      </w:r>
    </w:p>
    <w:p w14:paraId="27257EA3" w14:textId="77777777" w:rsidR="00B82424" w:rsidRDefault="00EF2117">
      <w:pPr>
        <w:pStyle w:val="BulletIndenttext"/>
      </w:pPr>
      <w:r>
        <w:t xml:space="preserve">В попытке стать представителем покупателя/арендатора REALTORS® не должны вводить в заблуждение покупателей или арендаторов в отношении экономии или другой выгоды, которая может быть получена ими в результате использования услуг REALTOR®. </w:t>
      </w:r>
      <w:r>
        <w:rPr>
          <w:i/>
          <w:iCs/>
        </w:rPr>
        <w:t>(Дополнено 1/93)</w:t>
      </w:r>
    </w:p>
    <w:p w14:paraId="64780961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1-5</w:t>
      </w:r>
    </w:p>
    <w:p w14:paraId="6C0CCA18" w14:textId="77777777" w:rsidR="00B82424" w:rsidRDefault="00EF2117">
      <w:pPr>
        <w:pStyle w:val="BulletIndenttext"/>
      </w:pPr>
      <w:r>
        <w:t xml:space="preserve">REALTORS® могут представлять продавца/арендодателя и покупателя/арендатора в одной и той же сделке только после полного раскрытия информации о сделке и после получения информированного согласия обеих сторон. </w:t>
      </w:r>
      <w:r>
        <w:rPr>
          <w:i/>
          <w:iCs/>
        </w:rPr>
        <w:t>(Принято 1/93)</w:t>
      </w:r>
    </w:p>
    <w:p w14:paraId="41B1DE39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1-6</w:t>
      </w:r>
    </w:p>
    <w:p w14:paraId="5FA712F0" w14:textId="77777777" w:rsidR="00B82424" w:rsidRDefault="00EF2117">
      <w:pPr>
        <w:pStyle w:val="BulletIndenttext"/>
        <w:rPr>
          <w:i/>
          <w:iCs/>
        </w:rPr>
      </w:pPr>
      <w:r>
        <w:t>REALTORS® должны представлять на рассмотрение предложения и контрпредложения объективно и максимально быстро. (</w:t>
      </w:r>
      <w:r>
        <w:rPr>
          <w:i/>
          <w:iCs/>
        </w:rPr>
        <w:t>Принято 1/93, Дополнено 1/95)</w:t>
      </w:r>
    </w:p>
    <w:p w14:paraId="278E600C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1-7</w:t>
      </w:r>
    </w:p>
    <w:p w14:paraId="1C07848D" w14:textId="77777777" w:rsidR="00B82424" w:rsidRDefault="00EF2117">
      <w:pPr>
        <w:pStyle w:val="BulletIndenttext"/>
      </w:pPr>
      <w:r>
        <w:t xml:space="preserve">Выступая в роли листинговых брокеров, REALTORS® должны продолжать представлять на рассмотрение продавцу/арендодателю все предложения и контрпредложения до момента завершения сделки или подписания документа об аренде за исключением тех случаев, когда продавец/арендодатель освобождает REALTORS® от исполнения этого обязательства в письменной форме. По получении письменного запроса от сотрудничающего брокера, содержащего предложение в адрес листингового брокера,  листинговый брокер обязан предоставить в разумно кратчайший срок сотрудничающему брокеру письменное подтверждение того, что предложение было представлено продавцу/арендодателю, или письменное уведомление о том, что продавец/арендодатель отменил обязательство по представлению предложений.  REALTORS® не обязаны продолжать продвигать на рынке объект недвижимости после того, как продавец/арендодатель официально принял какое-либо предложение. REALTORS® должны советовать продавцам/арендодателям обращаться за юридическим советом, прежде чем принять последующее предложение, за исключением ситуаций, когда принятие такого предложения связано с расторжением уже существующего договора купли-продажи или аренды. </w:t>
      </w:r>
      <w:r>
        <w:rPr>
          <w:i/>
          <w:iCs/>
        </w:rPr>
        <w:t>(Дополнено 1/20)</w:t>
      </w:r>
    </w:p>
    <w:p w14:paraId="6774E70B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1-8</w:t>
      </w:r>
    </w:p>
    <w:p w14:paraId="0AD07853" w14:textId="77777777" w:rsidR="00B82424" w:rsidRDefault="00EF2117">
      <w:pPr>
        <w:pStyle w:val="BulletIndenttext"/>
      </w:pPr>
      <w:r>
        <w:t xml:space="preserve">REALTORS®, выступающие в роли агентов или брокеров покупателей/арендаторов, обязаны представлять на рассмотрение покупателям/арендаторам все предложения и контрпредложения до момента официального принятия одного из них, но не обязаны продолжать показывать объекты недвижимости своим клиентам после того, как они приняли предложение, за исключением таких ситуаций, когда это оговорено в письменной форме. По письменному запросу листингового брокера, направляющего встречное предложение брокеру покупателя/арендатора, брокер покупателя/арендатора должен в разумно кратчайший срок предоставить листинговому брокеру письменное подтверждение того, что это встречное предложение было направлено покупателям/арендаторам, или письменное уведомление о том, что покупатели/арендаторы отказались от обязательства представлять им встречные предложения. REALTORS®, выступающие в роли агентов или брокеров покупателей/арендаторов, должны советовать покупателям/арендаторам обращаться за юридическим советом, если существует сомнение о том, был ли расторгнут существующий договор. </w:t>
      </w:r>
      <w:r>
        <w:rPr>
          <w:i/>
          <w:iCs/>
        </w:rPr>
        <w:t>(Принято 1/93, Дополнено 1/22)</w:t>
      </w:r>
    </w:p>
    <w:p w14:paraId="7AA4CE22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1-9</w:t>
      </w:r>
    </w:p>
    <w:p w14:paraId="1F84E138" w14:textId="77777777" w:rsidR="00B82424" w:rsidRDefault="00EF2117">
      <w:pPr>
        <w:pStyle w:val="BulletIndenttext"/>
      </w:pPr>
      <w:r>
        <w:t>Обязательство REALTORS® сохранять конфиденциальность информации (в соответствии с определением законов штата), предоставленной клиентом в процессе юридически признанных агентских или неагентских отношений, остается в силе и после прекращения таких отношений. В период предоставления профессиональных услуг клиентам и после прекращения профессиональных отношений REALTORS® не должны преднамеренно:</w:t>
      </w:r>
    </w:p>
    <w:p w14:paraId="47C0E65A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разглашать конфиденциальную информацию клиентов;</w:t>
      </w:r>
    </w:p>
    <w:p w14:paraId="4E51EFB3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использовать конфиденциальную информацию клиентов во вред клиентам;</w:t>
      </w:r>
    </w:p>
    <w:p w14:paraId="38657A2C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использовать конфиденциальную информацию клиентов для получения собственной выгоды или выгоды третьих лиц, за исключением ситуаций, когда:</w:t>
      </w:r>
    </w:p>
    <w:p w14:paraId="280CC327" w14:textId="77777777" w:rsidR="00B82424" w:rsidRDefault="00EF2117">
      <w:pPr>
        <w:pStyle w:val="LetterHanging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клиенты дают на это согласие после полного раскрытия информации; или</w:t>
      </w:r>
    </w:p>
    <w:p w14:paraId="0CA7687E" w14:textId="77777777" w:rsidR="00B82424" w:rsidRDefault="00EF2117">
      <w:pPr>
        <w:pStyle w:val="LetterHanging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REALTORS® получили на это судебный приказ; или</w:t>
      </w:r>
    </w:p>
    <w:p w14:paraId="0D605B87" w14:textId="77777777" w:rsidR="00B82424" w:rsidRDefault="00EF2117">
      <w:pPr>
        <w:pStyle w:val="LetterHanging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клиент намеревается совершить преступление, и такая информация необходима для предупреждения преступления; или</w:t>
      </w:r>
    </w:p>
    <w:p w14:paraId="44A414E5" w14:textId="77777777" w:rsidR="00B82424" w:rsidRDefault="00EF2117">
      <w:pPr>
        <w:pStyle w:val="LetterHanging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 xml:space="preserve">возникает необходимость защищать REALTOR® или работников или служащих REALTOR® от обвинений в противозаконных действиях. </w:t>
      </w:r>
    </w:p>
    <w:p w14:paraId="65C280A3" w14:textId="77777777" w:rsidR="00B82424" w:rsidRDefault="00EF2117">
      <w:pPr>
        <w:pStyle w:val="BulletIndenttext"/>
      </w:pPr>
      <w:r>
        <w:t xml:space="preserve">В соответствии с настоящим Кодексом Этики информация, связанная со скрытыми материальными дефектами, не считается конфиденциальной информацией. </w:t>
      </w:r>
      <w:r>
        <w:rPr>
          <w:i/>
          <w:iCs/>
        </w:rPr>
        <w:t>(Принято 1/93, Дополнено 1/01)</w:t>
      </w:r>
    </w:p>
    <w:p w14:paraId="71CDD92F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1-10</w:t>
      </w:r>
    </w:p>
    <w:p w14:paraId="0111D677" w14:textId="77777777" w:rsidR="00B82424" w:rsidRDefault="00EF2117">
      <w:pPr>
        <w:pStyle w:val="BulletIndenttext"/>
      </w:pPr>
      <w:r>
        <w:t xml:space="preserve">REALTORS® должны в соответствии с условиями и положениями их лицензии на операции с недвижимостью и договора на управление недвижимостью компетентно управлять недвижимостью клиентов с учетом прав, безопасности и здоровья арендаторов и других лиц, законно находящихся на территории объекта или в его помещениях. </w:t>
      </w:r>
      <w:r>
        <w:rPr>
          <w:i/>
          <w:iCs/>
        </w:rPr>
        <w:t>(Принято 1/95, Дополнено 1/00)</w:t>
      </w:r>
    </w:p>
    <w:p w14:paraId="245D4669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1-11</w:t>
      </w:r>
    </w:p>
    <w:p w14:paraId="2962DFF2" w14:textId="77777777" w:rsidR="00B82424" w:rsidRDefault="00EF2117">
      <w:pPr>
        <w:pStyle w:val="BulletIndenttext"/>
      </w:pPr>
      <w:r>
        <w:t xml:space="preserve">REALTORS®, привлеченные для поддержания объекта недвижимости клиента в надлежащем состоянии или для управления объектом недвижимости клиента, должны проявлять должное усердие и принимать все необходимые меры для предотвращения предсказуемых расходов и потерь. </w:t>
      </w:r>
      <w:r>
        <w:rPr>
          <w:i/>
          <w:iCs/>
        </w:rPr>
        <w:t>(Принято 1/95)</w:t>
      </w:r>
    </w:p>
    <w:p w14:paraId="513615ED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1-12</w:t>
      </w:r>
    </w:p>
    <w:p w14:paraId="22F4007A" w14:textId="40A9A01E" w:rsidR="00B82424" w:rsidRDefault="00EF2117">
      <w:pPr>
        <w:pStyle w:val="BulletIndenttext"/>
      </w:pPr>
      <w:r>
        <w:t>Подписывая контракт листинга, REALTORS® обязаны уведомлять продавцов/</w:t>
      </w:r>
      <w:r w:rsidR="000F650B">
        <w:rPr>
          <w:lang w:val="uk-UA"/>
        </w:rPr>
        <w:t>арендодателей</w:t>
      </w:r>
      <w:r w:rsidR="000F650B">
        <w:t xml:space="preserve"> </w:t>
      </w:r>
      <w:r>
        <w:t>недвижимости о:</w:t>
      </w:r>
    </w:p>
    <w:p w14:paraId="05C2FC2D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политике компании REALTOR®, связанной с сотрудничеством, и о размере любой компенсации, которая будет предложена субагентам, агентам покупателя/арендатора и (или) брокерам, выступающим в юридически признанной неагентской роли;</w:t>
      </w:r>
    </w:p>
    <w:p w14:paraId="2450F223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том, что агенты или брокеры покупателя/арендатора, даже если получают компенсацию от листинговых брокеров или от продавцов/арендодателей, могут представлять интересы покупателей/арендаторов; и</w:t>
      </w:r>
    </w:p>
    <w:p w14:paraId="5065ED80" w14:textId="77777777" w:rsidR="00B82424" w:rsidRDefault="00EF2117">
      <w:pPr>
        <w:pStyle w:val="NumberHanging"/>
        <w:rPr>
          <w:i/>
          <w:iCs/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любой возможности того, что листинговые брокеры могут выступать в роли открытых двойных агентов, например агентов покупателя/арендатора. </w:t>
      </w:r>
      <w:r>
        <w:rPr>
          <w:i/>
          <w:iCs/>
          <w:sz w:val="24"/>
          <w:szCs w:val="24"/>
        </w:rPr>
        <w:t>(Принято 1/93, Перенумеровано 1/98, Дополнено 1/03)</w:t>
      </w:r>
    </w:p>
    <w:p w14:paraId="71551798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1-13</w:t>
      </w:r>
    </w:p>
    <w:p w14:paraId="68772916" w14:textId="77777777" w:rsidR="00B82424" w:rsidRDefault="00EF2117">
      <w:pPr>
        <w:pStyle w:val="BulletIndenttext"/>
      </w:pPr>
      <w:r>
        <w:t>Заключая соглашения с покупателями/арендаторами REALTORS® должны уведомлять потенциальных клиентов о:</w:t>
      </w:r>
    </w:p>
    <w:p w14:paraId="3E702F66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политике компании REALTOR® в области сотрудничества;</w:t>
      </w:r>
    </w:p>
    <w:p w14:paraId="70D71FF0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размере компенсации, подлежащей уплате клиентом;</w:t>
      </w:r>
    </w:p>
    <w:p w14:paraId="07F129C2" w14:textId="5EEEA1F0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вероятности получения дополнительной компенсации от других брокеров, от продавца или арендодателя</w:t>
      </w:r>
      <w:r w:rsidR="006127B2">
        <w:rPr>
          <w:sz w:val="24"/>
          <w:szCs w:val="24"/>
          <w:lang w:val="uk-UA"/>
        </w:rPr>
        <w:t>,</w:t>
      </w:r>
      <w:r>
        <w:rPr>
          <w:sz w:val="24"/>
          <w:szCs w:val="24"/>
        </w:rPr>
        <w:t xml:space="preserve"> или от других лиц;</w:t>
      </w:r>
    </w:p>
    <w:p w14:paraId="49DBBCC9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любой возможности того, что представитель покупателя/арендатора может выступать в роли открытого двойного агента, например листингового брокера, субагента, агента арендодателя, и т. д.; и</w:t>
      </w:r>
    </w:p>
    <w:p w14:paraId="0DE64589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 xml:space="preserve">возможности того, что продавцы или представители продавца могут не соблюдать конфиденциальности сведений, касающихся факта существования предложений, их сроков и условий, за исключением тех случаев, когда конфиденциальность таких сведений предусмотрена нормативно-правовыми актами или любыми соглашениями о конфиденциальности между сторонами. </w:t>
      </w:r>
      <w:r>
        <w:rPr>
          <w:i/>
          <w:iCs/>
          <w:sz w:val="24"/>
          <w:szCs w:val="24"/>
        </w:rPr>
        <w:t>(Принято 1/93, Перенумеровано 1/98, Дополнено 1/06)</w:t>
      </w:r>
    </w:p>
    <w:p w14:paraId="56065C6E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1-14</w:t>
      </w:r>
    </w:p>
    <w:p w14:paraId="4D14C2A0" w14:textId="77777777" w:rsidR="00B82424" w:rsidRDefault="00EF2117">
      <w:pPr>
        <w:pStyle w:val="BulletIndenttext"/>
      </w:pPr>
      <w:r>
        <w:t xml:space="preserve">Плата за подготовку отчета об официальной оценке стоимости объекта недвижимости не должна зависеть от стоимости объекта, указываемой в отчете. </w:t>
      </w:r>
      <w:r>
        <w:rPr>
          <w:i/>
          <w:iCs/>
        </w:rPr>
        <w:t>(Принято 1/02)</w:t>
      </w:r>
    </w:p>
    <w:p w14:paraId="307B45B9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1-15</w:t>
      </w:r>
    </w:p>
    <w:p w14:paraId="042E9CA2" w14:textId="77777777" w:rsidR="00B82424" w:rsidRDefault="00EF2117">
      <w:pPr>
        <w:pStyle w:val="BulletIndenttext"/>
      </w:pPr>
      <w:r>
        <w:t xml:space="preserve">В ответ на запросы покупателей или сотрудничающих брокеров REALTORS® должны, с согласия продавцов, предоставить им информацию о полученных предложениях на покупку объекта недвижимости. Если было получено разрешение на разглашение информации, REALTORS® также могут по требованию предоставить информацию о том, были ли такие предложения получены лицензированным лицом, имеющим полномочия (листинг) на продажу данного объекта недвижимости, другим лицензированным лицом в фирме, продающей настоящий объект недвижимости, или сотрудничающим брокером. </w:t>
      </w:r>
      <w:r>
        <w:rPr>
          <w:i/>
          <w:iCs/>
        </w:rPr>
        <w:t>(Принято 1/03, Дополнено 1/09)</w:t>
      </w:r>
    </w:p>
    <w:p w14:paraId="0B3B9ED7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1-16</w:t>
      </w:r>
    </w:p>
    <w:p w14:paraId="09494320" w14:textId="77777777" w:rsidR="00B82424" w:rsidRDefault="00EF2117">
      <w:pPr>
        <w:pStyle w:val="BulletIndenttext"/>
      </w:pPr>
      <w:r>
        <w:t xml:space="preserve">REALTORS® не должны допускать, чтобы они сами или кто-либо иной с их ведома или разрешения осуществлял доступ к объектам недвижимости, выставленным ими на продажу или находящимся под их управлением, или пользовался такими объектами на каких-либо иных условиях, кроме условий, одобренных владельцем или продавцом. </w:t>
      </w:r>
      <w:r>
        <w:rPr>
          <w:i/>
          <w:iCs/>
        </w:rPr>
        <w:t>(Принято 1/12)</w:t>
      </w:r>
    </w:p>
    <w:p w14:paraId="5AA0CBC2" w14:textId="77777777" w:rsidR="00B82424" w:rsidRDefault="00EF2117">
      <w:pPr>
        <w:pStyle w:val="SmallSubhead"/>
      </w:pPr>
      <w:r>
        <w:t>Статья 2</w:t>
      </w:r>
    </w:p>
    <w:p w14:paraId="65B5C6F6" w14:textId="77777777" w:rsidR="00B82424" w:rsidRDefault="00EF2117">
      <w:pPr>
        <w:pStyle w:val="a0"/>
        <w:rPr>
          <w:sz w:val="24"/>
          <w:szCs w:val="24"/>
        </w:rPr>
      </w:pP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должны избегать преувеличения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искажения или утаивания существенных фактов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имеющих отношение к объекту недвижимости или сделке</w:t>
      </w:r>
      <w:r w:rsidRPr="003A397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Тем не менее</w:t>
      </w:r>
      <w:r>
        <w:rPr>
          <w:sz w:val="24"/>
          <w:szCs w:val="24"/>
          <w:lang w:val="de-DE"/>
        </w:rPr>
        <w:t>, REALTORS</w:t>
      </w:r>
      <w:r>
        <w:rPr>
          <w:sz w:val="24"/>
          <w:szCs w:val="24"/>
          <w:lang w:val="ru-RU"/>
        </w:rPr>
        <w:t>® не обязаны изучать объекты недвижимости на предмет наличия скрытых дефектов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давать консультации по вопросам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которые выходят за рамки лицензии на операции с недвижимостью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или разглашать факты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которые считаются конфиденциальными или выходят за пределы агентских или неагентских отношений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 установлено законом штата</w:t>
      </w:r>
      <w:r w:rsidRPr="003A3973">
        <w:rPr>
          <w:sz w:val="24"/>
          <w:szCs w:val="24"/>
          <w:lang w:val="ru-RU"/>
        </w:rPr>
        <w:t xml:space="preserve">. </w:t>
      </w:r>
      <w:r>
        <w:rPr>
          <w:i/>
          <w:iCs/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Дополнено</w:t>
      </w:r>
      <w:proofErr w:type="spellEnd"/>
      <w:r>
        <w:rPr>
          <w:i/>
          <w:iCs/>
          <w:sz w:val="24"/>
          <w:szCs w:val="24"/>
        </w:rPr>
        <w:t xml:space="preserve"> 1/00)</w:t>
      </w:r>
    </w:p>
    <w:p w14:paraId="099EC461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2-1</w:t>
      </w:r>
    </w:p>
    <w:p w14:paraId="2AE07E21" w14:textId="77777777" w:rsidR="00B82424" w:rsidRDefault="00EF2117">
      <w:pPr>
        <w:pStyle w:val="BulletIndenttext"/>
      </w:pPr>
      <w:r>
        <w:t xml:space="preserve">REALTORS® должны обнаружить и раскрыть только те неблагоприятные факторы, которые являются достаточно очевидными любому лицу, обладающему опытом работы в областях, установленных органом, выдающим лицензии на операции с недвижимостью. Статья 2 не обязывает REALTOR® к компетентности в других профессиональных или технических дисциплинах. </w:t>
      </w:r>
      <w:r>
        <w:rPr>
          <w:i/>
          <w:iCs/>
        </w:rPr>
        <w:t>(Дополнено 1/96)</w:t>
      </w:r>
    </w:p>
    <w:p w14:paraId="01537702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2-2</w:t>
      </w:r>
    </w:p>
    <w:p w14:paraId="7A0931FC" w14:textId="77777777" w:rsidR="00B82424" w:rsidRDefault="00EF2117">
      <w:pPr>
        <w:pStyle w:val="BulletIndenttext"/>
        <w:rPr>
          <w:i/>
          <w:iCs/>
        </w:rPr>
      </w:pPr>
      <w:r>
        <w:rPr>
          <w:i/>
          <w:iCs/>
        </w:rPr>
        <w:t>(Перенумеровано как Стандарт профессиональной практики 1-12 1/98)</w:t>
      </w:r>
    </w:p>
    <w:p w14:paraId="4DCF7B78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2-3</w:t>
      </w:r>
    </w:p>
    <w:p w14:paraId="2BC097C4" w14:textId="77777777" w:rsidR="00B82424" w:rsidRDefault="00EF2117">
      <w:pPr>
        <w:pStyle w:val="BulletIndenttext"/>
        <w:rPr>
          <w:i/>
          <w:iCs/>
        </w:rPr>
      </w:pPr>
      <w:r>
        <w:rPr>
          <w:i/>
          <w:iCs/>
        </w:rPr>
        <w:t>(Перенумеровано как Стандарт профессиональной практики 1-13 1/98)</w:t>
      </w:r>
    </w:p>
    <w:p w14:paraId="168B06A2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2-4</w:t>
      </w:r>
    </w:p>
    <w:p w14:paraId="6E8A32D1" w14:textId="77777777" w:rsidR="00B82424" w:rsidRDefault="00EF2117">
      <w:pPr>
        <w:pStyle w:val="BulletIndenttext"/>
      </w:pPr>
      <w:r>
        <w:t>REALTORS® не должны указывать ложную стоимость в каком-либо документе, за исключением случаев указания очевидно номинальной стоимости.</w:t>
      </w:r>
    </w:p>
    <w:p w14:paraId="46CC5E15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2-5</w:t>
      </w:r>
    </w:p>
    <w:p w14:paraId="294223AC" w14:textId="77777777" w:rsidR="00B82424" w:rsidRDefault="00EF2117">
      <w:pPr>
        <w:pStyle w:val="BulletIndenttext"/>
      </w:pPr>
      <w:r>
        <w:t xml:space="preserve">Факторы, которые определяются как «не существенные» в нормативно-правовых актах или на которые, в соответствии с нормативно-правовыми актами, не распространяется действие правил о раскрытии информации, считаются не имеющими отношения к положениям статьи 2. </w:t>
      </w:r>
      <w:r>
        <w:rPr>
          <w:i/>
          <w:iCs/>
        </w:rPr>
        <w:t>(Принято 1/93)</w:t>
      </w:r>
    </w:p>
    <w:p w14:paraId="695F415E" w14:textId="77777777" w:rsidR="00B82424" w:rsidRDefault="00EF2117">
      <w:pPr>
        <w:pStyle w:val="SmallSubhead"/>
      </w:pPr>
      <w:r>
        <w:t>Статья 3</w:t>
      </w:r>
    </w:p>
    <w:p w14:paraId="065BA2B8" w14:textId="77777777" w:rsidR="00B82424" w:rsidRDefault="00EF2117">
      <w:pPr>
        <w:pStyle w:val="a0"/>
        <w:rPr>
          <w:sz w:val="24"/>
          <w:szCs w:val="24"/>
        </w:rPr>
      </w:pP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должны сотрудничать с другими брокерами за исключением тех случаев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когда сотрудничество противоречит интересам клиента</w:t>
      </w:r>
      <w:r w:rsidRPr="003A397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В обязательство о сотрудничестве не входит обязательство делить комиссионное вознаграждение или гонорар или любым иным образом предоставлять компенсацию другим брокерам</w:t>
      </w:r>
      <w:r w:rsidRPr="003A3973">
        <w:rPr>
          <w:sz w:val="24"/>
          <w:szCs w:val="24"/>
          <w:lang w:val="ru-RU"/>
        </w:rPr>
        <w:t xml:space="preserve">. </w:t>
      </w:r>
      <w:r>
        <w:rPr>
          <w:i/>
          <w:iCs/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Дополнено</w:t>
      </w:r>
      <w:proofErr w:type="spellEnd"/>
      <w:r>
        <w:rPr>
          <w:i/>
          <w:iCs/>
          <w:sz w:val="24"/>
          <w:szCs w:val="24"/>
        </w:rPr>
        <w:t xml:space="preserve"> 1/95)</w:t>
      </w:r>
    </w:p>
    <w:p w14:paraId="047E3215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3-1</w:t>
      </w:r>
    </w:p>
    <w:p w14:paraId="7853FCCF" w14:textId="77777777" w:rsidR="00B82424" w:rsidRDefault="00EF2117">
      <w:pPr>
        <w:pStyle w:val="BulletIndenttext"/>
      </w:pPr>
      <w:r>
        <w:t>REALTORS®, выступающие в роли эксклюзивных агентов или брокеров продавцов/арендодателей, устанавливают условия и положения предложений о сотрудничестве. Сотрудничающие брокеры не должны полагать, что предложение о сотрудничестве включает компенсацию за исключением ситуаций, где это ясно указано в предложении о сотрудничестве. Условия компенсации, если она предлагается, должны оговариваться сотрудничающими брокерами до принятия предложения о сотрудничестве. (</w:t>
      </w:r>
      <w:r>
        <w:rPr>
          <w:i/>
          <w:iCs/>
        </w:rPr>
        <w:t>Дополнено 1/99</w:t>
      </w:r>
      <w:r>
        <w:t>)</w:t>
      </w:r>
    </w:p>
    <w:p w14:paraId="49167F58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3-2</w:t>
      </w:r>
    </w:p>
    <w:p w14:paraId="7F202D67" w14:textId="77777777" w:rsidR="00B82424" w:rsidRDefault="00EF2117">
      <w:pPr>
        <w:pStyle w:val="BulletIndenttext"/>
      </w:pPr>
      <w:r>
        <w:t>Любые изменения в размере компенсации, предложенной за сотрудничество, должны доводиться до сведения другого REALTOR® до того, как он представит на рассмотрение предложение о покупке/аренде объекта недвижимости. После того, как REALTOR® представил на рассмотрение предложение о покупке или аренде недвижимости, листинговый брокер не имеет права в одностороннем порядке изменять размер компенсации, предлагаемой за совместную сделку. (</w:t>
      </w:r>
      <w:r>
        <w:rPr>
          <w:i/>
          <w:iCs/>
        </w:rPr>
        <w:t>Дополнено 1/14</w:t>
      </w:r>
      <w:r>
        <w:t>)</w:t>
      </w:r>
    </w:p>
    <w:p w14:paraId="107AD1D7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3-3</w:t>
      </w:r>
    </w:p>
    <w:p w14:paraId="52D0DDAD" w14:textId="77777777" w:rsidR="00B82424" w:rsidRDefault="00EF2117">
      <w:pPr>
        <w:pStyle w:val="BulletIndenttext"/>
      </w:pPr>
      <w:r>
        <w:t>Стандарт профессиональной практики 3-2 не запрещает листинговому брокеру и сотрудничающему брокеру заключать договор об изменении компенсации за сотрудничество. (</w:t>
      </w:r>
      <w:r>
        <w:rPr>
          <w:i/>
          <w:iCs/>
        </w:rPr>
        <w:t>Принято 1/94</w:t>
      </w:r>
      <w:r>
        <w:t>)</w:t>
      </w:r>
    </w:p>
    <w:p w14:paraId="31D51502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3-4</w:t>
      </w:r>
    </w:p>
    <w:p w14:paraId="5693BB6D" w14:textId="77777777" w:rsidR="00B82424" w:rsidRDefault="00EF2117">
      <w:pPr>
        <w:pStyle w:val="BulletIndenttext"/>
      </w:pPr>
      <w:r>
        <w:t>REALTORS®, выступающие в роли листинговых брокеров, несут обязательство уведомлять о договоренности о комиссионных с двойной или переменной ставкой (т. е., когда при продаже объектов недвижимости выплачивается одна сумма комиссионных, если продажу/аренду объекта недвижимости обеспечила фирма листингового брокера, и другая сумма, если покупка/аренда имела место в результате усилий продавца/арендодателя или сотрудничающего брокера). Листинговый брокер должен как можно раньше уведомить потенциальных сотрудничающих брокеров о существовании такой договоренности и в ответ на запросы сотрудничающих брокеров должен уведомить их о разнице между размером комиссионных, получаемых за совместную сделку и за сделку по продаже/аренде, которая имеет место благодаря усилиям продавца/арендодателя. Если сотрудничающий брокер представляет покупателя/арендатора, то он обязан предоставить эту информацию своему клиенту до того, как клиент сделает предложение о покупке или аренде. (</w:t>
      </w:r>
      <w:r>
        <w:rPr>
          <w:i/>
          <w:iCs/>
        </w:rPr>
        <w:t>Дополнено 1/02</w:t>
      </w:r>
      <w:r>
        <w:t>)</w:t>
      </w:r>
    </w:p>
    <w:p w14:paraId="7C8A2C4C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3-5</w:t>
      </w:r>
    </w:p>
    <w:p w14:paraId="5BD2486F" w14:textId="11D4D2E7" w:rsidR="00B82424" w:rsidRDefault="00EF2117">
      <w:pPr>
        <w:pStyle w:val="BulletIndenttext"/>
      </w:pPr>
      <w:r>
        <w:t>В обязанности субагентов входит незамедлительное раскрытие всех значимых фактов агенту принципала как до, таки после заключения договора покупки или аренды. (</w:t>
      </w:r>
      <w:r>
        <w:rPr>
          <w:i/>
          <w:iCs/>
        </w:rPr>
        <w:t>Дополнено 1/93</w:t>
      </w:r>
      <w:r w:rsidR="0039776B">
        <w:t>)</w:t>
      </w:r>
    </w:p>
    <w:p w14:paraId="2D31A8A9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3-6</w:t>
      </w:r>
    </w:p>
    <w:p w14:paraId="6520292B" w14:textId="5077CC37" w:rsidR="00B82424" w:rsidRDefault="00EF2117">
      <w:pPr>
        <w:pStyle w:val="BulletIndenttext"/>
      </w:pPr>
      <w:r>
        <w:t>REALTORS® обязаны уведомить любого брокера, заинтересованного в сотрудничестве, о наличии всех принятых предложений, включая условные предложения с неустраненными условиями. (</w:t>
      </w:r>
      <w:r>
        <w:rPr>
          <w:i/>
          <w:iCs/>
        </w:rPr>
        <w:t>Принято 5/86, дополнено 1/04</w:t>
      </w:r>
      <w:r w:rsidR="0039776B">
        <w:t>)</w:t>
      </w:r>
    </w:p>
    <w:p w14:paraId="1DD8454B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3-7</w:t>
      </w:r>
    </w:p>
    <w:p w14:paraId="0CE70C97" w14:textId="658940DE" w:rsidR="00B82424" w:rsidRDefault="00EF2117">
      <w:pPr>
        <w:pStyle w:val="BulletIndenttext"/>
      </w:pPr>
      <w:r>
        <w:t>Обращаясь к другому REALTOR® за информацией об объекте недвижимости, который находится в управлении или под листинговым контрактом, REALTORS® обязаны уведомлять REALTOR® о своем статусе и о том, чьи интересы они представляют — свои личные или интересы клиента, — и если они представляют интересы клиента, они обязаны указать характер своих отношений с клиентом. (</w:t>
      </w:r>
      <w:r>
        <w:rPr>
          <w:i/>
          <w:iCs/>
        </w:rPr>
        <w:t>Дополнено 1/11</w:t>
      </w:r>
      <w:r w:rsidR="0039776B">
        <w:t>)</w:t>
      </w:r>
    </w:p>
    <w:p w14:paraId="16DAB521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3-8</w:t>
      </w:r>
    </w:p>
    <w:p w14:paraId="5F637646" w14:textId="217FC5C3" w:rsidR="00B82424" w:rsidRDefault="00EF2117">
      <w:pPr>
        <w:pStyle w:val="BulletIndenttext"/>
      </w:pPr>
      <w:r>
        <w:t>REALTORS® не должны предоставлять ложную информацию о возможности показа или инспекции объекта недвижимости, выставленного на продажу. (</w:t>
      </w:r>
      <w:r>
        <w:rPr>
          <w:i/>
          <w:iCs/>
        </w:rPr>
        <w:t>Дополнено 11/87</w:t>
      </w:r>
      <w:r w:rsidR="0039776B">
        <w:t>)</w:t>
      </w:r>
    </w:p>
    <w:p w14:paraId="05BD399E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3-9</w:t>
      </w:r>
    </w:p>
    <w:p w14:paraId="4758223D" w14:textId="546E00ED" w:rsidR="00B82424" w:rsidRDefault="00EF2117">
      <w:pPr>
        <w:pStyle w:val="BulletIndenttext"/>
      </w:pPr>
      <w:r>
        <w:t>REALTORS® не должны предоставлять доступ к объекту недвижимости, выставленному на продажу, на условиях, отличающихся от условий, установленных владельцем или продавцом. (</w:t>
      </w:r>
      <w:r>
        <w:rPr>
          <w:i/>
          <w:iCs/>
        </w:rPr>
        <w:t>Принято 1/10, дополнено 1/23</w:t>
      </w:r>
      <w:r w:rsidR="0039776B">
        <w:t>)</w:t>
      </w:r>
    </w:p>
    <w:p w14:paraId="1B264EB6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3-10</w:t>
      </w:r>
    </w:p>
    <w:p w14:paraId="27A659B6" w14:textId="2AF42618" w:rsidR="00B82424" w:rsidRDefault="00EF2117">
      <w:pPr>
        <w:pStyle w:val="BulletIndenttext"/>
      </w:pPr>
      <w:r>
        <w:t>Обязательство сотрудничать, установленное статьей 3, предполагает обязанность предоставлять информацию об объекте недвижимости, выставленном на продажу, и давать возможность другим брокерам показывать объект возможным покупателям/арендаторам, если это отвечает интересам продавца/арендодателя. (</w:t>
      </w:r>
      <w:r>
        <w:rPr>
          <w:i/>
          <w:iCs/>
        </w:rPr>
        <w:t>Принято 1/11</w:t>
      </w:r>
      <w:r w:rsidR="0039776B">
        <w:t>)</w:t>
      </w:r>
    </w:p>
    <w:p w14:paraId="33CC5A6F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3-11</w:t>
      </w:r>
    </w:p>
    <w:p w14:paraId="41B61A75" w14:textId="6E4B223F" w:rsidR="00B82424" w:rsidRDefault="00EF2117">
      <w:pPr>
        <w:pStyle w:val="BulletIndenttext"/>
      </w:pPr>
      <w:r>
        <w:t>REALTORS® не могут отказывать в помощи на основании расовой принадлежности, цвета кожи, религии, пола, органиченных возможностей, семейного положения, национального происхождения, сексуальной ориентации или гендерной идентичности брокера. (</w:t>
      </w:r>
      <w:r>
        <w:rPr>
          <w:i/>
          <w:iCs/>
        </w:rPr>
        <w:t>Принято 1/20, дополнено 1/23</w:t>
      </w:r>
      <w:r w:rsidR="0039776B">
        <w:t>)</w:t>
      </w:r>
    </w:p>
    <w:p w14:paraId="0221D4F2" w14:textId="77777777" w:rsidR="00B82424" w:rsidRDefault="00EF2117">
      <w:pPr>
        <w:pStyle w:val="SmallSubhead"/>
      </w:pPr>
      <w:r>
        <w:t>Статья 4</w:t>
      </w:r>
    </w:p>
    <w:p w14:paraId="66F3049B" w14:textId="3259D48D" w:rsidR="00B82424" w:rsidRPr="00E6069D" w:rsidRDefault="00EF2117">
      <w:pPr>
        <w:pStyle w:val="a0"/>
        <w:rPr>
          <w:i/>
          <w:iCs/>
          <w:sz w:val="24"/>
          <w:szCs w:val="24"/>
          <w:lang w:val="ru-RU"/>
        </w:rPr>
      </w:pP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не должны приобретать долю собственности в недвижимом имуществе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покупать недвижимое имущество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делать предложений от своего имени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от имени ближайших родственников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их фирм или их членов</w:t>
      </w:r>
      <w:r w:rsidR="00EB3C61" w:rsidRPr="00E6069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или любых юридических лиц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 которых они имеют имущественный интерес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не оповестив об этом либо самого владельца</w:t>
      </w:r>
      <w:r w:rsidRPr="003A3973">
        <w:rPr>
          <w:sz w:val="24"/>
          <w:szCs w:val="24"/>
          <w:lang w:val="ru-RU"/>
        </w:rPr>
        <w:t xml:space="preserve">, либо его агента или брокера. </w:t>
      </w:r>
      <w:r>
        <w:rPr>
          <w:sz w:val="24"/>
          <w:szCs w:val="24"/>
          <w:lang w:val="ru-RU"/>
        </w:rPr>
        <w:t>Продавая недвижимость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которая принадлежит им либо полностью</w:t>
      </w:r>
      <w:r w:rsidRPr="003A3973">
        <w:rPr>
          <w:sz w:val="24"/>
          <w:szCs w:val="24"/>
          <w:lang w:val="ru-RU"/>
        </w:rPr>
        <w:t>, либо частично</w:t>
      </w:r>
      <w:r>
        <w:rPr>
          <w:sz w:val="24"/>
          <w:szCs w:val="24"/>
          <w:lang w:val="de-DE"/>
        </w:rPr>
        <w:t>, REALTORS</w:t>
      </w:r>
      <w:r>
        <w:rPr>
          <w:sz w:val="24"/>
          <w:szCs w:val="24"/>
          <w:lang w:val="ru-RU"/>
        </w:rPr>
        <w:t>® обязаны в письменной форме сообщить о своей доле собственности покупателю или представителю покупателя</w:t>
      </w:r>
      <w:r w:rsidRPr="003A3973">
        <w:rPr>
          <w:sz w:val="24"/>
          <w:szCs w:val="24"/>
          <w:lang w:val="ru-RU"/>
        </w:rPr>
        <w:t xml:space="preserve">. </w:t>
      </w:r>
      <w:r w:rsidRPr="00E6069D">
        <w:rPr>
          <w:i/>
          <w:iCs/>
          <w:sz w:val="24"/>
          <w:szCs w:val="24"/>
          <w:lang w:val="ru-RU"/>
        </w:rPr>
        <w:t>(Дополнено 1/00</w:t>
      </w:r>
      <w:r w:rsidR="0039776B" w:rsidRPr="00E6069D">
        <w:rPr>
          <w:i/>
          <w:iCs/>
          <w:sz w:val="24"/>
          <w:szCs w:val="24"/>
          <w:lang w:val="ru-RU"/>
        </w:rPr>
        <w:t>)</w:t>
      </w:r>
    </w:p>
    <w:p w14:paraId="2209EE33" w14:textId="1F444335" w:rsidR="00EB3C61" w:rsidRPr="00E6069D" w:rsidRDefault="00EB3C61">
      <w:pPr>
        <w:pStyle w:val="a0"/>
        <w:rPr>
          <w:sz w:val="24"/>
          <w:szCs w:val="24"/>
          <w:lang w:val="ru-RU"/>
        </w:rPr>
      </w:pPr>
      <w:r w:rsidRPr="00EB3C61">
        <w:rPr>
          <w:sz w:val="24"/>
          <w:szCs w:val="24"/>
        </w:rPr>
        <w:t>REALTORS</w:t>
      </w:r>
      <w:r w:rsidRPr="00E6069D">
        <w:rPr>
          <w:sz w:val="24"/>
          <w:szCs w:val="24"/>
          <w:lang w:val="ru-RU"/>
        </w:rPr>
        <w:t xml:space="preserve">®, которые имеют текущий </w:t>
      </w:r>
      <w:r>
        <w:rPr>
          <w:sz w:val="24"/>
          <w:szCs w:val="24"/>
          <w:lang w:val="ru-RU"/>
        </w:rPr>
        <w:t>имущественный</w:t>
      </w:r>
      <w:r w:rsidRPr="00EB3C61">
        <w:rPr>
          <w:sz w:val="24"/>
          <w:szCs w:val="24"/>
          <w:lang w:val="ru-RU"/>
        </w:rPr>
        <w:t xml:space="preserve"> </w:t>
      </w:r>
      <w:r w:rsidRPr="00E6069D">
        <w:rPr>
          <w:sz w:val="24"/>
          <w:szCs w:val="24"/>
          <w:lang w:val="ru-RU"/>
        </w:rPr>
        <w:t xml:space="preserve">интерес в </w:t>
      </w:r>
      <w:r w:rsidR="009A524B" w:rsidRPr="003F277F">
        <w:rPr>
          <w:sz w:val="24"/>
          <w:szCs w:val="24"/>
          <w:lang w:val="ru-RU"/>
        </w:rPr>
        <w:t>недвижимости</w:t>
      </w:r>
      <w:r w:rsidRPr="00E6069D">
        <w:rPr>
          <w:sz w:val="24"/>
          <w:szCs w:val="24"/>
          <w:lang w:val="ru-RU"/>
        </w:rPr>
        <w:t xml:space="preserve">, выставленной на продажу или </w:t>
      </w:r>
      <w:r w:rsidR="00461DF2">
        <w:rPr>
          <w:sz w:val="24"/>
          <w:szCs w:val="24"/>
          <w:lang w:val="ru-RU"/>
        </w:rPr>
        <w:t xml:space="preserve">сдаваемой в </w:t>
      </w:r>
      <w:r w:rsidRPr="00E6069D">
        <w:rPr>
          <w:sz w:val="24"/>
          <w:szCs w:val="24"/>
          <w:lang w:val="ru-RU"/>
        </w:rPr>
        <w:t>аренду, или предполагаемый интерес в покупке или аренде недвижимости, обязаны в письменной форме уведомить всех участников сделки о наличии такого интереса до того, как какая-либо сторона подпишет какое-либо соглашение. (</w:t>
      </w:r>
      <w:r w:rsidRPr="00E6069D">
        <w:rPr>
          <w:i/>
          <w:iCs/>
          <w:sz w:val="24"/>
          <w:szCs w:val="24"/>
          <w:lang w:val="ru-RU"/>
        </w:rPr>
        <w:t>Дополнено</w:t>
      </w:r>
      <w:r w:rsidRPr="00E6069D">
        <w:rPr>
          <w:sz w:val="24"/>
          <w:szCs w:val="24"/>
          <w:lang w:val="ru-RU"/>
        </w:rPr>
        <w:t xml:space="preserve"> 1/25)</w:t>
      </w:r>
    </w:p>
    <w:p w14:paraId="14048D19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4-1</w:t>
      </w:r>
    </w:p>
    <w:p w14:paraId="0DA5B9F3" w14:textId="04F1BA4D" w:rsidR="00B82424" w:rsidRDefault="00EF2117">
      <w:pPr>
        <w:pStyle w:val="BulletIndenttext"/>
      </w:pPr>
      <w:r>
        <w:t>С целью защиты всех участвующих сторон, раскрытие информации, требуемое в соответствии со статьей 4, должно иметь место в письменной форме и осуществляться REALTORS® до подписания контракта. (</w:t>
      </w:r>
      <w:r>
        <w:rPr>
          <w:i/>
          <w:iCs/>
        </w:rPr>
        <w:t>Принято 2/86</w:t>
      </w:r>
      <w:r w:rsidR="0039776B">
        <w:t>)</w:t>
      </w:r>
    </w:p>
    <w:p w14:paraId="49AE1503" w14:textId="1EA11EA7" w:rsidR="00355E12" w:rsidRPr="00355E12" w:rsidRDefault="00355E12" w:rsidP="00E6069D">
      <w:pPr>
        <w:pStyle w:val="BulletIndenttext"/>
        <w:spacing w:after="0"/>
        <w:ind w:left="187"/>
      </w:pPr>
      <w:r>
        <w:t>Т</w:t>
      </w:r>
      <w:r w:rsidRPr="003F277F">
        <w:t xml:space="preserve">екущий </w:t>
      </w:r>
      <w:r>
        <w:t>имущественный</w:t>
      </w:r>
      <w:r w:rsidRPr="00EB3C61">
        <w:t xml:space="preserve"> </w:t>
      </w:r>
      <w:r w:rsidRPr="003F277F">
        <w:t xml:space="preserve">интерес в недвижимости, выставленной на продажу или </w:t>
      </w:r>
      <w:r>
        <w:t xml:space="preserve">сдаваемой в </w:t>
      </w:r>
      <w:r w:rsidRPr="003F277F">
        <w:t>аренду, или предполагаемый интерес в покупке или аренде недвижимости</w:t>
      </w:r>
      <w:r>
        <w:t xml:space="preserve"> включает сделки, в которых </w:t>
      </w:r>
      <w:r w:rsidRPr="00E6069D">
        <w:rPr>
          <w:lang w:val="en-US"/>
        </w:rPr>
        <w:t>REALTORS</w:t>
      </w:r>
      <w:r w:rsidRPr="00355E12">
        <w:t>®:</w:t>
      </w:r>
    </w:p>
    <w:p w14:paraId="3668E457" w14:textId="0064060D" w:rsidR="00355E12" w:rsidRPr="00355E12" w:rsidRDefault="00355E12" w:rsidP="00806248">
      <w:pPr>
        <w:pStyle w:val="BulletIndenttext"/>
        <w:numPr>
          <w:ilvl w:val="0"/>
          <w:numId w:val="7"/>
        </w:numPr>
        <w:spacing w:after="0"/>
      </w:pPr>
      <w:r>
        <w:t>представляют сами себя</w:t>
      </w:r>
      <w:r w:rsidR="00806248">
        <w:rPr>
          <w:lang w:val="en-US"/>
        </w:rPr>
        <w:t>;</w:t>
      </w:r>
    </w:p>
    <w:p w14:paraId="710CA5AF" w14:textId="5F28D1AF" w:rsidR="00355E12" w:rsidRPr="00355E12" w:rsidRDefault="00355E12" w:rsidP="00806248">
      <w:pPr>
        <w:pStyle w:val="BulletIndenttext"/>
        <w:numPr>
          <w:ilvl w:val="0"/>
          <w:numId w:val="7"/>
        </w:numPr>
        <w:spacing w:after="0"/>
      </w:pPr>
      <w:r>
        <w:t xml:space="preserve">представляют </w:t>
      </w:r>
      <w:r w:rsidRPr="00355E12">
        <w:t>непосредственн</w:t>
      </w:r>
      <w:r>
        <w:t>ого члена своей семьи</w:t>
      </w:r>
      <w:r w:rsidR="00806248" w:rsidRPr="00806248">
        <w:t>;</w:t>
      </w:r>
      <w:r>
        <w:t xml:space="preserve"> </w:t>
      </w:r>
      <w:r w:rsidRPr="00355E12">
        <w:t xml:space="preserve"> </w:t>
      </w:r>
    </w:p>
    <w:p w14:paraId="0D3D20BD" w14:textId="3C010476" w:rsidR="00355E12" w:rsidRPr="00BE6B44" w:rsidRDefault="00355E12" w:rsidP="00806248">
      <w:pPr>
        <w:pStyle w:val="BulletIndenttext"/>
        <w:numPr>
          <w:ilvl w:val="0"/>
          <w:numId w:val="7"/>
        </w:numPr>
        <w:spacing w:after="0"/>
      </w:pPr>
      <w:r>
        <w:t>представляют свою фирму</w:t>
      </w:r>
      <w:r w:rsidR="00BE6B44">
        <w:t xml:space="preserve"> или любого из ее брокеров или агентов</w:t>
      </w:r>
      <w:r w:rsidR="00806248" w:rsidRPr="00806248">
        <w:t>;</w:t>
      </w:r>
      <w:r w:rsidR="00BE6B44">
        <w:t xml:space="preserve"> </w:t>
      </w:r>
    </w:p>
    <w:p w14:paraId="185ED74E" w14:textId="7586033C" w:rsidR="00355E12" w:rsidRPr="00E6069D" w:rsidRDefault="00BE6B44" w:rsidP="00806248">
      <w:pPr>
        <w:pStyle w:val="BulletIndenttext"/>
        <w:numPr>
          <w:ilvl w:val="0"/>
          <w:numId w:val="7"/>
        </w:numPr>
        <w:spacing w:after="0"/>
        <w:rPr>
          <w:lang w:val="uk-UA"/>
        </w:rPr>
      </w:pPr>
      <w:r>
        <w:t>представляют</w:t>
      </w:r>
      <w:r w:rsidRPr="00E6069D">
        <w:t xml:space="preserve"> </w:t>
      </w:r>
      <w:r>
        <w:t>юридическое</w:t>
      </w:r>
      <w:r w:rsidRPr="00BE6B44">
        <w:t xml:space="preserve"> </w:t>
      </w:r>
      <w:r>
        <w:t>лицо</w:t>
      </w:r>
      <w:r w:rsidRPr="00BE6B44">
        <w:t xml:space="preserve">, </w:t>
      </w:r>
      <w:r>
        <w:t>в</w:t>
      </w:r>
      <w:r w:rsidRPr="00BE6B44">
        <w:t xml:space="preserve"> </w:t>
      </w:r>
      <w:r>
        <w:t>котором</w:t>
      </w:r>
      <w:r w:rsidRPr="00BE6B44">
        <w:t xml:space="preserve"> </w:t>
      </w:r>
      <w:r w:rsidR="00355E12" w:rsidRPr="00E6069D">
        <w:rPr>
          <w:lang w:val="en-US"/>
        </w:rPr>
        <w:t>REALTOR</w:t>
      </w:r>
      <w:r w:rsidR="00355E12" w:rsidRPr="00BE6B44">
        <w:t xml:space="preserve">® </w:t>
      </w:r>
      <w:r>
        <w:t>или кто-либ</w:t>
      </w:r>
      <w:bookmarkStart w:id="0" w:name="_GoBack"/>
      <w:bookmarkEnd w:id="0"/>
      <w:r>
        <w:t xml:space="preserve">о из </w:t>
      </w:r>
      <w:r w:rsidRPr="00355E12">
        <w:t>непосредственн</w:t>
      </w:r>
      <w:r>
        <w:t>ых членов семьи</w:t>
      </w:r>
      <w:r w:rsidRPr="00E6069D">
        <w:t xml:space="preserve"> </w:t>
      </w:r>
      <w:r w:rsidRPr="003F277F">
        <w:rPr>
          <w:lang w:val="en-US"/>
        </w:rPr>
        <w:t>REALTOR</w:t>
      </w:r>
      <w:r w:rsidRPr="00BE6B44">
        <w:t>®</w:t>
      </w:r>
      <w:r>
        <w:t xml:space="preserve"> имеет законный интерес</w:t>
      </w:r>
      <w:r w:rsidR="00355E12" w:rsidRPr="00BE6B44">
        <w:t xml:space="preserve">. </w:t>
      </w:r>
      <w:r w:rsidR="00355E12" w:rsidRPr="00E6069D">
        <w:rPr>
          <w:lang w:val="en-US"/>
        </w:rPr>
        <w:t>(</w:t>
      </w:r>
      <w:r w:rsidRPr="00E6069D">
        <w:rPr>
          <w:i/>
        </w:rPr>
        <w:t xml:space="preserve">Принято </w:t>
      </w:r>
      <w:r w:rsidR="00355E12" w:rsidRPr="00E6069D">
        <w:rPr>
          <w:i/>
          <w:lang w:val="en-US"/>
        </w:rPr>
        <w:t xml:space="preserve">2/86, </w:t>
      </w:r>
      <w:r w:rsidRPr="00E6069D">
        <w:rPr>
          <w:i/>
        </w:rPr>
        <w:t xml:space="preserve">Дополнено </w:t>
      </w:r>
      <w:r w:rsidR="00355E12" w:rsidRPr="00E6069D">
        <w:rPr>
          <w:i/>
          <w:lang w:val="en-US"/>
        </w:rPr>
        <w:t>1/25</w:t>
      </w:r>
      <w:r w:rsidR="00355E12" w:rsidRPr="00E6069D">
        <w:rPr>
          <w:lang w:val="en-US"/>
        </w:rPr>
        <w:t>)</w:t>
      </w:r>
    </w:p>
    <w:p w14:paraId="5CE6B7AE" w14:textId="77777777" w:rsidR="00D218A7" w:rsidRDefault="00D218A7" w:rsidP="00E6069D">
      <w:pPr>
        <w:pStyle w:val="BulletIndenttext"/>
        <w:spacing w:after="0"/>
        <w:ind w:left="187"/>
      </w:pPr>
    </w:p>
    <w:p w14:paraId="0EA18C66" w14:textId="1C88D50B" w:rsidR="00D218A7" w:rsidRDefault="00D218A7" w:rsidP="00D218A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4-2</w:t>
      </w:r>
    </w:p>
    <w:p w14:paraId="1A21680D" w14:textId="1594ED81" w:rsidR="00D218A7" w:rsidRPr="00E6069D" w:rsidRDefault="00D218A7" w:rsidP="00E6069D">
      <w:pPr>
        <w:pStyle w:val="BulletIndenttext"/>
        <w:spacing w:after="0"/>
        <w:ind w:left="187"/>
        <w:rPr>
          <w:lang w:val="uk-UA"/>
        </w:rPr>
      </w:pPr>
      <w:proofErr w:type="gramStart"/>
      <w:r w:rsidRPr="003F277F">
        <w:rPr>
          <w:lang w:val="en-US"/>
        </w:rPr>
        <w:t>REALTORS</w:t>
      </w:r>
      <w:r w:rsidRPr="00355E12">
        <w:t>®</w:t>
      </w:r>
      <w:r>
        <w:t xml:space="preserve"> </w:t>
      </w:r>
      <w:r w:rsidRPr="00D218A7">
        <w:t xml:space="preserve">не обязаны раскрывать личность клиента или покупателя, а также </w:t>
      </w:r>
      <w:r>
        <w:t xml:space="preserve">специфику </w:t>
      </w:r>
      <w:r w:rsidRPr="00D218A7">
        <w:t>интереса, упомянутого в статье 4, но должны сообщить о том, что интерес существует.</w:t>
      </w:r>
      <w:proofErr w:type="gramEnd"/>
      <w:r>
        <w:t xml:space="preserve"> </w:t>
      </w:r>
      <w:r w:rsidRPr="00D218A7">
        <w:t>(</w:t>
      </w:r>
      <w:r w:rsidRPr="003F277F">
        <w:rPr>
          <w:i/>
        </w:rPr>
        <w:t>Принято</w:t>
      </w:r>
      <w:r>
        <w:rPr>
          <w:i/>
        </w:rPr>
        <w:t xml:space="preserve"> 1/25</w:t>
      </w:r>
      <w:r w:rsidRPr="00E6069D">
        <w:t>)</w:t>
      </w:r>
    </w:p>
    <w:p w14:paraId="28CE6001" w14:textId="77777777" w:rsidR="00355E12" w:rsidRPr="00D218A7" w:rsidRDefault="00355E12" w:rsidP="00E6069D">
      <w:pPr>
        <w:pStyle w:val="BulletIndenttext"/>
        <w:spacing w:after="0"/>
        <w:ind w:left="187"/>
      </w:pPr>
    </w:p>
    <w:p w14:paraId="29DB45CB" w14:textId="77777777" w:rsidR="00B82424" w:rsidRDefault="00EF2117">
      <w:pPr>
        <w:pStyle w:val="SmallSubhead"/>
      </w:pPr>
      <w:r>
        <w:t>Статья 5</w:t>
      </w:r>
    </w:p>
    <w:p w14:paraId="5C113E28" w14:textId="77777777" w:rsidR="00B82424" w:rsidRPr="003A3973" w:rsidRDefault="00EF2117">
      <w:pPr>
        <w:pStyle w:val="a0"/>
        <w:rPr>
          <w:sz w:val="24"/>
          <w:szCs w:val="24"/>
          <w:lang w:val="ru-RU"/>
        </w:rPr>
      </w:pP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не должны предоставлять профессиональные услуги в отношении объекта недвижимости или его оценки при наличии фактической или потенциальной заинтересованности в объекте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за исключением тех случаев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когда все задействованные стороны уведомляются о такой заинтересованности</w:t>
      </w:r>
      <w:r w:rsidRPr="003A3973">
        <w:rPr>
          <w:sz w:val="24"/>
          <w:szCs w:val="24"/>
          <w:lang w:val="ru-RU"/>
        </w:rPr>
        <w:t>.</w:t>
      </w:r>
    </w:p>
    <w:p w14:paraId="1C8A7454" w14:textId="77777777" w:rsidR="00B82424" w:rsidRDefault="00EF2117">
      <w:pPr>
        <w:pStyle w:val="SmallSubhead"/>
      </w:pPr>
      <w:r>
        <w:t>Статья 6</w:t>
      </w:r>
    </w:p>
    <w:p w14:paraId="069D6E4B" w14:textId="77777777" w:rsidR="00B82424" w:rsidRPr="003A3973" w:rsidRDefault="00EF2117">
      <w:pPr>
        <w:pStyle w:val="a0"/>
        <w:rPr>
          <w:sz w:val="24"/>
          <w:szCs w:val="24"/>
          <w:lang w:val="ru-RU"/>
        </w:rPr>
      </w:pP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не должны принимать комиссионных и компенсационных выплат и получать прибыль с расходов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оплачиваемых от лица клиента</w:t>
      </w:r>
      <w:r w:rsidRPr="003A3973">
        <w:rPr>
          <w:sz w:val="24"/>
          <w:szCs w:val="24"/>
          <w:lang w:val="ru-RU"/>
        </w:rPr>
        <w:t>, без ведома и согласия клиента.</w:t>
      </w:r>
    </w:p>
    <w:p w14:paraId="609CFA6D" w14:textId="2C78A509" w:rsidR="00B82424" w:rsidRDefault="00EF2117">
      <w:pPr>
        <w:pStyle w:val="a0"/>
        <w:rPr>
          <w:sz w:val="24"/>
          <w:szCs w:val="24"/>
        </w:rPr>
      </w:pPr>
      <w:r>
        <w:rPr>
          <w:sz w:val="24"/>
          <w:szCs w:val="24"/>
          <w:lang w:val="ru-RU"/>
        </w:rPr>
        <w:t>Давая рекомендации по поводу товаров и услуг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связанных с недвижимым имуществом </w:t>
      </w:r>
      <w:r w:rsidRPr="003A3973">
        <w:rPr>
          <w:sz w:val="24"/>
          <w:szCs w:val="24"/>
          <w:lang w:val="ru-RU"/>
        </w:rPr>
        <w:t xml:space="preserve">(например, </w:t>
      </w:r>
      <w:r>
        <w:rPr>
          <w:sz w:val="24"/>
          <w:szCs w:val="24"/>
          <w:lang w:val="ru-RU"/>
        </w:rPr>
        <w:t>страхование владельца недвижимого имущества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программа гарантийного обслуживания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ипотечное финансирование</w:t>
      </w:r>
      <w:r w:rsidRPr="003A3973">
        <w:rPr>
          <w:sz w:val="24"/>
          <w:szCs w:val="24"/>
          <w:lang w:val="ru-RU"/>
        </w:rPr>
        <w:t>, страхование правового титула и т.</w:t>
      </w:r>
      <w:r>
        <w:rPr>
          <w:sz w:val="24"/>
          <w:szCs w:val="24"/>
          <w:lang w:val="ru-RU"/>
        </w:rPr>
        <w:t> д</w:t>
      </w:r>
      <w:r>
        <w:rPr>
          <w:sz w:val="24"/>
          <w:szCs w:val="24"/>
          <w:lang w:val="de-DE"/>
        </w:rPr>
        <w:t>.), REALTORS</w:t>
      </w:r>
      <w:r>
        <w:rPr>
          <w:sz w:val="24"/>
          <w:szCs w:val="24"/>
          <w:lang w:val="ru-RU"/>
        </w:rPr>
        <w:t>® обязаны уведомить клиента или потребителя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которому была сделана рекомендация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 любых материальных выгодах или гонораре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которые </w:t>
      </w:r>
      <w:r>
        <w:rPr>
          <w:sz w:val="24"/>
          <w:szCs w:val="24"/>
          <w:lang w:val="de-DE"/>
        </w:rPr>
        <w:t>REALTOR</w:t>
      </w:r>
      <w:r w:rsidRPr="003A3973">
        <w:rPr>
          <w:sz w:val="24"/>
          <w:szCs w:val="24"/>
          <w:lang w:val="ru-RU"/>
        </w:rPr>
        <w:t xml:space="preserve">® или фирма </w:t>
      </w:r>
      <w:r>
        <w:rPr>
          <w:sz w:val="24"/>
          <w:szCs w:val="24"/>
          <w:lang w:val="de-DE"/>
        </w:rPr>
        <w:t>REALTOR</w:t>
      </w:r>
      <w:r>
        <w:rPr>
          <w:sz w:val="24"/>
          <w:szCs w:val="24"/>
          <w:lang w:val="ru-RU"/>
        </w:rPr>
        <w:t>® может получить как прямой результат такой рекомендации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за исключением премии за рекомендацию объекта недвижимости</w:t>
      </w:r>
      <w:r w:rsidRPr="003A3973">
        <w:rPr>
          <w:sz w:val="24"/>
          <w:szCs w:val="24"/>
          <w:lang w:val="ru-RU"/>
        </w:rPr>
        <w:t xml:space="preserve">. </w:t>
      </w:r>
      <w:r>
        <w:rPr>
          <w:i/>
          <w:iCs/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Дополнено</w:t>
      </w:r>
      <w:proofErr w:type="spellEnd"/>
      <w:r>
        <w:rPr>
          <w:i/>
          <w:iCs/>
          <w:sz w:val="24"/>
          <w:szCs w:val="24"/>
        </w:rPr>
        <w:t xml:space="preserve"> 1/99</w:t>
      </w:r>
      <w:r w:rsidR="0039776B">
        <w:rPr>
          <w:i/>
          <w:iCs/>
          <w:sz w:val="24"/>
          <w:szCs w:val="24"/>
        </w:rPr>
        <w:t>)</w:t>
      </w:r>
    </w:p>
    <w:p w14:paraId="014016DF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6-1</w:t>
      </w:r>
    </w:p>
    <w:p w14:paraId="12BA1260" w14:textId="1DD28BD6" w:rsidR="00B82424" w:rsidRDefault="00EF2117">
      <w:pPr>
        <w:pStyle w:val="BulletIndenttext"/>
      </w:pPr>
      <w:r>
        <w:t xml:space="preserve">REALTORS® не должны рекомендовать или предлагать клиенту или потребителю воспользоваться услугами другой организации или коммерческой структуры, в которой они имеют непосредственный имущественный интерес, не уведомив об этом клиента или потребителя во время дачи рекомендации или предложения. </w:t>
      </w:r>
      <w:r>
        <w:rPr>
          <w:i/>
          <w:iCs/>
        </w:rPr>
        <w:t>(Дополнено 5/88</w:t>
      </w:r>
      <w:r w:rsidR="0039776B">
        <w:rPr>
          <w:i/>
          <w:iCs/>
        </w:rPr>
        <w:t>)</w:t>
      </w:r>
    </w:p>
    <w:p w14:paraId="075FAA8C" w14:textId="77777777" w:rsidR="00B82424" w:rsidRDefault="00EF2117">
      <w:pPr>
        <w:pStyle w:val="SmallSubhead"/>
      </w:pPr>
      <w:r>
        <w:t>Статья 7</w:t>
      </w:r>
    </w:p>
    <w:p w14:paraId="7C1E6847" w14:textId="3081DEA3" w:rsidR="00B82424" w:rsidRPr="003A3973" w:rsidRDefault="00EF2117">
      <w:pPr>
        <w:pStyle w:val="a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 время сделки </w:t>
      </w: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не должны принимать вознаграждения от более чем одной стороны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даже если это позволяет закон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не уведомив об этом все стороны и не получив информированного согласия от клиента или клиентов</w:t>
      </w:r>
      <w:r w:rsidRPr="003A3973">
        <w:rPr>
          <w:sz w:val="24"/>
          <w:szCs w:val="24"/>
          <w:lang w:val="ru-RU"/>
        </w:rPr>
        <w:t xml:space="preserve">. </w:t>
      </w:r>
      <w:r w:rsidRPr="003A3973">
        <w:rPr>
          <w:i/>
          <w:iCs/>
          <w:sz w:val="24"/>
          <w:szCs w:val="24"/>
          <w:lang w:val="ru-RU"/>
        </w:rPr>
        <w:t>(Дополнено 1/93</w:t>
      </w:r>
      <w:r w:rsidR="0039776B">
        <w:rPr>
          <w:i/>
          <w:iCs/>
          <w:sz w:val="24"/>
          <w:szCs w:val="24"/>
          <w:lang w:val="ru-RU"/>
        </w:rPr>
        <w:t>)</w:t>
      </w:r>
    </w:p>
    <w:p w14:paraId="359362D1" w14:textId="77777777" w:rsidR="00B82424" w:rsidRDefault="00EF2117">
      <w:pPr>
        <w:pStyle w:val="SmallSubhead"/>
      </w:pPr>
      <w:r>
        <w:t>Статья 8</w:t>
      </w:r>
    </w:p>
    <w:p w14:paraId="7242C743" w14:textId="77777777" w:rsidR="00B82424" w:rsidRPr="003A3973" w:rsidRDefault="00EF2117">
      <w:pPr>
        <w:pStyle w:val="a0"/>
        <w:rPr>
          <w:sz w:val="24"/>
          <w:szCs w:val="24"/>
          <w:lang w:val="ru-RU"/>
        </w:rPr>
      </w:pP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должны держать денежные средства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получаемые ими в доверительное управление от других лиц </w:t>
      </w:r>
      <w:r w:rsidRPr="003A3973">
        <w:rPr>
          <w:sz w:val="24"/>
          <w:szCs w:val="24"/>
          <w:lang w:val="ru-RU"/>
        </w:rPr>
        <w:t xml:space="preserve">(например, </w:t>
      </w:r>
      <w:r>
        <w:rPr>
          <w:sz w:val="24"/>
          <w:szCs w:val="24"/>
          <w:lang w:val="ru-RU"/>
        </w:rPr>
        <w:t>целевые денежные средства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денежные средства из трастовых фондов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денежные средства клиентов или другие подобные поступления</w:t>
      </w:r>
      <w:r w:rsidRPr="003A3973">
        <w:rPr>
          <w:sz w:val="24"/>
          <w:szCs w:val="24"/>
          <w:lang w:val="ru-RU"/>
        </w:rPr>
        <w:t xml:space="preserve">), </w:t>
      </w:r>
      <w:r>
        <w:rPr>
          <w:sz w:val="24"/>
          <w:szCs w:val="24"/>
          <w:lang w:val="ru-RU"/>
        </w:rPr>
        <w:t>отдельно от своих собственных средств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на специально отведенном для этого счете в надлежащем финансовом учреждении</w:t>
      </w:r>
      <w:r w:rsidRPr="003A3973">
        <w:rPr>
          <w:sz w:val="24"/>
          <w:szCs w:val="24"/>
          <w:lang w:val="ru-RU"/>
        </w:rPr>
        <w:t>.</w:t>
      </w:r>
    </w:p>
    <w:p w14:paraId="06E33F4B" w14:textId="77777777" w:rsidR="00B82424" w:rsidRDefault="00EF2117">
      <w:pPr>
        <w:pStyle w:val="SmallSubhead"/>
      </w:pPr>
      <w:r>
        <w:t>Статья 9</w:t>
      </w:r>
    </w:p>
    <w:p w14:paraId="56FFCDBA" w14:textId="1654E28A" w:rsidR="00B82424" w:rsidRDefault="00EF2117">
      <w:pPr>
        <w:pStyle w:val="a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 целях защиты всех сторон </w:t>
      </w: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должны</w:t>
      </w:r>
      <w:r w:rsidRPr="003A3973">
        <w:rPr>
          <w:sz w:val="24"/>
          <w:szCs w:val="24"/>
          <w:lang w:val="ru-RU"/>
        </w:rPr>
        <w:t xml:space="preserve">, там, </w:t>
      </w:r>
      <w:r>
        <w:rPr>
          <w:sz w:val="24"/>
          <w:szCs w:val="24"/>
          <w:lang w:val="ru-RU"/>
        </w:rPr>
        <w:t>где это возможно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удостовериться в том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 все договоры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связанные со сделками с недвижимостью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включая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помимо прочего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договоры листинга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представительские соглашения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а также договоры покупки или аренды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составлены в письменной форме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ясным и понятным языком и содержат конкретные условия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термины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обязанности и обязательства сторон</w:t>
      </w:r>
      <w:r w:rsidRPr="003A397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Каждая из сторон договора должна получить его копию после подписания или парафирования</w:t>
      </w:r>
      <w:r w:rsidRPr="003A3973">
        <w:rPr>
          <w:sz w:val="24"/>
          <w:szCs w:val="24"/>
          <w:lang w:val="ru-RU"/>
        </w:rPr>
        <w:t xml:space="preserve">. </w:t>
      </w:r>
      <w:r>
        <w:rPr>
          <w:i/>
          <w:iCs/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Дополнено</w:t>
      </w:r>
      <w:proofErr w:type="spellEnd"/>
      <w:r>
        <w:rPr>
          <w:i/>
          <w:iCs/>
          <w:sz w:val="24"/>
          <w:szCs w:val="24"/>
        </w:rPr>
        <w:t xml:space="preserve"> 1/04</w:t>
      </w:r>
      <w:r w:rsidR="0039776B">
        <w:rPr>
          <w:i/>
          <w:iCs/>
          <w:sz w:val="24"/>
          <w:szCs w:val="24"/>
        </w:rPr>
        <w:t>)</w:t>
      </w:r>
    </w:p>
    <w:p w14:paraId="2E843C3A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9-1</w:t>
      </w:r>
    </w:p>
    <w:p w14:paraId="220746E0" w14:textId="3F5A481E" w:rsidR="00B82424" w:rsidRDefault="00EF2117">
      <w:pPr>
        <w:pStyle w:val="BulletIndenttext"/>
      </w:pPr>
      <w:r>
        <w:t xml:space="preserve">С целью защиты всех сторон REALTORS® должны принимать все необходимые меры, чтобы удостовериться в том, что все документы, связанные с куплей, продажей или арендой недвижимого имущества, своевременно обновляются и продлеваются с помощью письменных дополнений и приложений. </w:t>
      </w:r>
      <w:r>
        <w:rPr>
          <w:i/>
          <w:iCs/>
        </w:rPr>
        <w:t>(Дополнено 1/93</w:t>
      </w:r>
      <w:r w:rsidR="0039776B">
        <w:rPr>
          <w:i/>
          <w:iCs/>
        </w:rPr>
        <w:t>)</w:t>
      </w:r>
    </w:p>
    <w:p w14:paraId="0C36D5FF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•Стандарт профессиональной практики 9-2</w:t>
      </w:r>
    </w:p>
    <w:p w14:paraId="2EBC4A37" w14:textId="1FC48D84" w:rsidR="00B82424" w:rsidRDefault="00EF2117">
      <w:pPr>
        <w:pStyle w:val="BulletIndenttext"/>
      </w:pPr>
      <w:r>
        <w:t xml:space="preserve">Оказывая помощь или содействие клиенту или потребителю в установлении договорных отношений (например, посредством соглашений о листинге или представительских услугах, договоров купли-продажи, договоров аренды или найма и т. д.) в электронном виде, REALTORS® должны принимать обоснованные меры для того, чтобы разъяснить отдельные термины и суть устанавливаемых контрактных отношений до их принятия договаривающейся стороной. </w:t>
      </w:r>
      <w:r>
        <w:rPr>
          <w:i/>
          <w:iCs/>
        </w:rPr>
        <w:t>(Принято 1/07</w:t>
      </w:r>
      <w:r w:rsidR="0039776B">
        <w:rPr>
          <w:i/>
          <w:iCs/>
        </w:rPr>
        <w:t>)</w:t>
      </w:r>
    </w:p>
    <w:p w14:paraId="0877EAC3" w14:textId="77777777" w:rsidR="00B82424" w:rsidRDefault="00EF2117">
      <w:pPr>
        <w:pStyle w:val="BoldItalicSubhed"/>
        <w:jc w:val="center"/>
        <w:rPr>
          <w:sz w:val="32"/>
          <w:szCs w:val="32"/>
        </w:rPr>
      </w:pPr>
      <w:r>
        <w:rPr>
          <w:sz w:val="32"/>
          <w:szCs w:val="32"/>
        </w:rPr>
        <w:t>Обязанности перед общественностью</w:t>
      </w:r>
    </w:p>
    <w:p w14:paraId="7B75F8F4" w14:textId="77777777" w:rsidR="00B82424" w:rsidRDefault="00EF2117">
      <w:pPr>
        <w:pStyle w:val="SmallSubhead"/>
      </w:pPr>
      <w:r>
        <w:t>Статья 10</w:t>
      </w:r>
    </w:p>
    <w:p w14:paraId="77DC98BB" w14:textId="0C2128E6" w:rsidR="00B82424" w:rsidRPr="003A3973" w:rsidRDefault="00EF2117">
      <w:pPr>
        <w:pStyle w:val="a0"/>
        <w:rPr>
          <w:sz w:val="24"/>
          <w:szCs w:val="24"/>
          <w:lang w:val="ru-RU"/>
        </w:rPr>
      </w:pP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не должны отказывать в предоставлении справедливых профессиональных услуг кому бы то ни было на основе расы</w:t>
      </w:r>
      <w:r w:rsidRPr="003A3973">
        <w:rPr>
          <w:sz w:val="24"/>
          <w:szCs w:val="24"/>
          <w:lang w:val="ru-RU"/>
        </w:rPr>
        <w:t xml:space="preserve">, цвета кожи, </w:t>
      </w:r>
      <w:r>
        <w:rPr>
          <w:sz w:val="24"/>
          <w:szCs w:val="24"/>
          <w:lang w:val="ru-RU"/>
        </w:rPr>
        <w:t>вероисповедания</w:t>
      </w:r>
      <w:r w:rsidRPr="003A3973">
        <w:rPr>
          <w:sz w:val="24"/>
          <w:szCs w:val="24"/>
          <w:lang w:val="ru-RU"/>
        </w:rPr>
        <w:t xml:space="preserve">, пола, </w:t>
      </w:r>
      <w:r>
        <w:rPr>
          <w:sz w:val="24"/>
          <w:szCs w:val="24"/>
          <w:lang w:val="ru-RU"/>
        </w:rPr>
        <w:t>ограниченных возможностей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семейного положения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национальности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сексуальной ориентации или гендерной идентификации</w:t>
      </w:r>
      <w:r>
        <w:rPr>
          <w:sz w:val="24"/>
          <w:szCs w:val="24"/>
          <w:lang w:val="de-DE"/>
        </w:rPr>
        <w:t>. REALTORS</w:t>
      </w:r>
      <w:r>
        <w:rPr>
          <w:sz w:val="24"/>
          <w:szCs w:val="24"/>
          <w:lang w:val="ru-RU"/>
        </w:rPr>
        <w:t>® не должны принимать участия в сговорах с целью дискриминации против отдельных лиц или групп на основе расовой принадлежности</w:t>
      </w:r>
      <w:r w:rsidRPr="003A3973">
        <w:rPr>
          <w:sz w:val="24"/>
          <w:szCs w:val="24"/>
          <w:lang w:val="ru-RU"/>
        </w:rPr>
        <w:t xml:space="preserve">, цвета кожи, </w:t>
      </w:r>
      <w:r>
        <w:rPr>
          <w:sz w:val="24"/>
          <w:szCs w:val="24"/>
          <w:lang w:val="ru-RU"/>
        </w:rPr>
        <w:t>вероисповедания</w:t>
      </w:r>
      <w:r w:rsidRPr="003A3973">
        <w:rPr>
          <w:sz w:val="24"/>
          <w:szCs w:val="24"/>
          <w:lang w:val="ru-RU"/>
        </w:rPr>
        <w:t xml:space="preserve">, пола, </w:t>
      </w:r>
      <w:r>
        <w:rPr>
          <w:sz w:val="24"/>
          <w:szCs w:val="24"/>
          <w:lang w:val="ru-RU"/>
        </w:rPr>
        <w:t>ограниченных возможностей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семейного положения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национальности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сексуальной ориентации или гендерной идентификации</w:t>
      </w:r>
      <w:r w:rsidRPr="003A3973">
        <w:rPr>
          <w:sz w:val="24"/>
          <w:szCs w:val="24"/>
          <w:lang w:val="ru-RU"/>
        </w:rPr>
        <w:t xml:space="preserve">. </w:t>
      </w:r>
      <w:r w:rsidRPr="003A3973">
        <w:rPr>
          <w:i/>
          <w:iCs/>
          <w:sz w:val="24"/>
          <w:szCs w:val="24"/>
          <w:lang w:val="ru-RU"/>
        </w:rPr>
        <w:t>(Дополнено 1/23</w:t>
      </w:r>
      <w:r w:rsidR="0039776B">
        <w:rPr>
          <w:i/>
          <w:iCs/>
          <w:sz w:val="24"/>
          <w:szCs w:val="24"/>
          <w:lang w:val="ru-RU"/>
        </w:rPr>
        <w:t>)</w:t>
      </w:r>
    </w:p>
    <w:p w14:paraId="64DC33F2" w14:textId="5500619E" w:rsidR="00B82424" w:rsidRDefault="00EF2117">
      <w:pPr>
        <w:pStyle w:val="a0"/>
        <w:rPr>
          <w:i/>
          <w:iCs/>
          <w:sz w:val="24"/>
          <w:szCs w:val="24"/>
        </w:rPr>
      </w:pPr>
      <w:r>
        <w:rPr>
          <w:sz w:val="24"/>
          <w:szCs w:val="24"/>
          <w:lang w:val="ru-RU"/>
        </w:rPr>
        <w:t xml:space="preserve">При найме сотрудников для работы с недвижимым имуществом </w:t>
      </w: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не должны допускать дискриминации в отношении отдельных лиц или групп на основе расовой принадлежности</w:t>
      </w:r>
      <w:r w:rsidRPr="003A3973">
        <w:rPr>
          <w:sz w:val="24"/>
          <w:szCs w:val="24"/>
          <w:lang w:val="ru-RU"/>
        </w:rPr>
        <w:t xml:space="preserve">, цвета кожи, </w:t>
      </w:r>
      <w:r>
        <w:rPr>
          <w:sz w:val="24"/>
          <w:szCs w:val="24"/>
          <w:lang w:val="ru-RU"/>
        </w:rPr>
        <w:t>вероисповедания</w:t>
      </w:r>
      <w:r w:rsidRPr="003A3973">
        <w:rPr>
          <w:sz w:val="24"/>
          <w:szCs w:val="24"/>
          <w:lang w:val="ru-RU"/>
        </w:rPr>
        <w:t xml:space="preserve">, пола, </w:t>
      </w:r>
      <w:r>
        <w:rPr>
          <w:sz w:val="24"/>
          <w:szCs w:val="24"/>
          <w:lang w:val="ru-RU"/>
        </w:rPr>
        <w:t>ограниченных возможностей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семейного положения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национальности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сексуальной ориентации или гендерной идентификации</w:t>
      </w:r>
      <w:r w:rsidRPr="003A3973">
        <w:rPr>
          <w:sz w:val="24"/>
          <w:szCs w:val="24"/>
          <w:lang w:val="ru-RU"/>
        </w:rPr>
        <w:t xml:space="preserve">. </w:t>
      </w:r>
      <w:r>
        <w:rPr>
          <w:i/>
          <w:iCs/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Дополнено</w:t>
      </w:r>
      <w:proofErr w:type="spellEnd"/>
      <w:r>
        <w:rPr>
          <w:i/>
          <w:iCs/>
          <w:sz w:val="24"/>
          <w:szCs w:val="24"/>
        </w:rPr>
        <w:t xml:space="preserve"> 1/23</w:t>
      </w:r>
      <w:r w:rsidR="0039776B">
        <w:rPr>
          <w:i/>
          <w:iCs/>
          <w:sz w:val="24"/>
          <w:szCs w:val="24"/>
        </w:rPr>
        <w:t>)</w:t>
      </w:r>
    </w:p>
    <w:p w14:paraId="6EC1A80C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10-1</w:t>
      </w:r>
    </w:p>
    <w:p w14:paraId="1658CC19" w14:textId="4B6FFA3D" w:rsidR="00B82424" w:rsidRDefault="00EF2117">
      <w:pPr>
        <w:pStyle w:val="BulletIndenttext"/>
        <w:rPr>
          <w:i/>
          <w:iCs/>
        </w:rPr>
      </w:pPr>
      <w:r>
        <w:t xml:space="preserve">При продаже или аренде жилых помещений REALTORS® не должны выступать инициаторами предоставления информации о расовом, религиозном или этническом составе какого-либо жилого района, а также не должны принимать участия в мероприятиях, которые могут привести к панической продаже; тем не менее, REALTORS® могут предоставлять другую демографическую информацию. </w:t>
      </w:r>
      <w:r>
        <w:rPr>
          <w:i/>
          <w:iCs/>
        </w:rPr>
        <w:t>(Принято 1/94, дополнено 1/06</w:t>
      </w:r>
      <w:r w:rsidR="0039776B">
        <w:rPr>
          <w:i/>
          <w:iCs/>
        </w:rPr>
        <w:t>)</w:t>
      </w:r>
    </w:p>
    <w:p w14:paraId="679A98BF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10-2</w:t>
      </w:r>
    </w:p>
    <w:p w14:paraId="30E2C409" w14:textId="24DC0369" w:rsidR="00B82424" w:rsidRDefault="00EF2117">
      <w:pPr>
        <w:pStyle w:val="BulletIndenttext"/>
      </w:pPr>
      <w:r>
        <w:t xml:space="preserve">Если REALTORS® не задействованы в продаже или аренде жилых помещений, они имеют право предоставлять демографическую информацию, связанную с объектом недвижимости или сделкой или с выполнением профессиональных поручений, если такая демографическая информация: (a) по мнению REALTOR® является необходимой для оказания помощи, заключения сделки или выполнения поручений в соответствии с статьей 10; и (b) получена из признанного, надежного, независимого и объективного источника. Источник такой информации и любые добавления, удаления, модификации, интерпретации и другие изменения должны быть раскрыты в разумных подробностях. </w:t>
      </w:r>
      <w:r>
        <w:rPr>
          <w:i/>
          <w:iCs/>
        </w:rPr>
        <w:t>(Принято 1/05, перенумеровано 1/06</w:t>
      </w:r>
      <w:r w:rsidR="0039776B">
        <w:rPr>
          <w:i/>
          <w:iCs/>
        </w:rPr>
        <w:t>)</w:t>
      </w:r>
    </w:p>
    <w:p w14:paraId="06874F49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10-3</w:t>
      </w:r>
    </w:p>
    <w:p w14:paraId="0FF957F9" w14:textId="4DCD9B0C" w:rsidR="00B82424" w:rsidRDefault="00EF2117">
      <w:pPr>
        <w:pStyle w:val="BulletIndenttext"/>
        <w:rPr>
          <w:i/>
          <w:iCs/>
        </w:rPr>
      </w:pPr>
      <w:r>
        <w:t xml:space="preserve">REALTORS® не должны печатать, показывать и распространять заявления или рекламу в связи с продажей или арендой недвижимости, в которых указываются предпочтения, ограничения или дискриминация на основе расовой принадлежности, цвета кожи, вероисповедания, пола, ограниченных возможностей, семейного положения, национальности, сексуальной ориентации или гендерной идентификации. </w:t>
      </w:r>
      <w:r>
        <w:rPr>
          <w:i/>
          <w:iCs/>
        </w:rPr>
        <w:t>(Принято 1/94, перенумеровано 1/05 и 1/06, дополнено 1/14 и 1/23</w:t>
      </w:r>
      <w:r w:rsidR="0039776B">
        <w:rPr>
          <w:i/>
          <w:iCs/>
        </w:rPr>
        <w:t>)</w:t>
      </w:r>
    </w:p>
    <w:p w14:paraId="6BB0A4A0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10-4</w:t>
      </w:r>
    </w:p>
    <w:p w14:paraId="72A87EAA" w14:textId="77777777" w:rsidR="00B82424" w:rsidRDefault="00EF2117">
      <w:pPr>
        <w:pStyle w:val="BulletIndenttext"/>
        <w:rPr>
          <w:i/>
          <w:iCs/>
        </w:rPr>
      </w:pPr>
      <w:r>
        <w:t xml:space="preserve">В смысле статьи 10 «наем сотрудников для работы с недвижимым имуществом» относится к работникам и независимым подрядчикам, которые предоставляют услуги, связанные с недвижимостью, а также к административному и канцелярскому персоналу, который оказывает поддержку вышеуказанным лицам. </w:t>
      </w:r>
      <w:r>
        <w:rPr>
          <w:i/>
          <w:iCs/>
        </w:rPr>
        <w:t>(Принято 1/00, перенумеровано 1/05 и 1/06)</w:t>
      </w:r>
    </w:p>
    <w:p w14:paraId="4510395E" w14:textId="77777777" w:rsidR="00B82424" w:rsidRDefault="00EF2117">
      <w:pPr>
        <w:pStyle w:val="BulletIndenttex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Стандарт профессиональной практики 10-</w:t>
      </w:r>
      <w:r>
        <w:rPr>
          <w:b/>
          <w:bCs/>
          <w:lang w:val="en-US"/>
        </w:rPr>
        <w:t>5</w:t>
      </w:r>
    </w:p>
    <w:p w14:paraId="1A759D7F" w14:textId="46707272" w:rsidR="00B82424" w:rsidRDefault="00EF2117">
      <w:pPr>
        <w:pStyle w:val="BulletIndenttext"/>
        <w:rPr>
          <w:rFonts w:ascii="Times New Roman" w:eastAsia="Times New Roman" w:hAnsi="Times New Roman" w:cs="Times New Roman"/>
        </w:rPr>
      </w:pPr>
      <w:r>
        <w:t>REALTORS® не должны должны использовать раздражающие и враждебные высказывания, эпитеты или оскорбительные выражения на основе расовой принадлежности, цвета кожи, вероисповедания, пола, ограниченных возможностей, семейного положения, национальности, сексуальной ориентации или гендерной идентификации.</w:t>
      </w:r>
      <w:r>
        <w:rPr>
          <w:i/>
          <w:iCs/>
        </w:rPr>
        <w:t xml:space="preserve"> (Принято и введено в действие 13 ноября 2020 г., </w:t>
      </w:r>
      <w:r w:rsidR="009C0B9D">
        <w:rPr>
          <w:i/>
          <w:iCs/>
          <w:lang w:val="uk-UA"/>
        </w:rPr>
        <w:t>д</w:t>
      </w:r>
      <w:r>
        <w:rPr>
          <w:i/>
          <w:iCs/>
        </w:rPr>
        <w:t>ополнено 1/23)</w:t>
      </w:r>
    </w:p>
    <w:p w14:paraId="2D27DC84" w14:textId="77777777" w:rsidR="00B82424" w:rsidRDefault="00B82424">
      <w:pPr>
        <w:pStyle w:val="BulletIndenttext"/>
      </w:pPr>
    </w:p>
    <w:p w14:paraId="6D438373" w14:textId="77777777" w:rsidR="00B82424" w:rsidRDefault="00EF2117">
      <w:pPr>
        <w:pStyle w:val="SmallSubhead"/>
      </w:pPr>
      <w:r>
        <w:t>Статья 11</w:t>
      </w:r>
    </w:p>
    <w:p w14:paraId="5216C844" w14:textId="77777777" w:rsidR="00B82424" w:rsidRPr="003A3973" w:rsidRDefault="00EF2117">
      <w:pPr>
        <w:pStyle w:val="a0"/>
        <w:rPr>
          <w:sz w:val="24"/>
          <w:szCs w:val="24"/>
          <w:lang w:val="ru-RU"/>
        </w:rPr>
      </w:pPr>
      <w:r w:rsidRPr="003A3973">
        <w:rPr>
          <w:sz w:val="24"/>
          <w:szCs w:val="24"/>
          <w:lang w:val="ru-RU"/>
        </w:rPr>
        <w:t xml:space="preserve">Услуги, </w:t>
      </w:r>
      <w:r>
        <w:rPr>
          <w:sz w:val="24"/>
          <w:szCs w:val="24"/>
          <w:lang w:val="ru-RU"/>
        </w:rPr>
        <w:t xml:space="preserve">которые </w:t>
      </w: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оказывают своим клиентам и потребителям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должны соответствовать стандартам практики и компетенции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ожидаемым от специалистов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задействованных в конкретных областях недвижимости</w:t>
      </w:r>
      <w:r w:rsidRPr="003A3973">
        <w:rPr>
          <w:sz w:val="24"/>
          <w:szCs w:val="24"/>
          <w:lang w:val="ru-RU"/>
        </w:rPr>
        <w:t xml:space="preserve">, и в частности, </w:t>
      </w:r>
      <w:r>
        <w:rPr>
          <w:sz w:val="24"/>
          <w:szCs w:val="24"/>
          <w:lang w:val="ru-RU"/>
        </w:rPr>
        <w:t>в таких областях как брокерские операции с жилыми помещениями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управление недвижимым имуществом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брокерские операции с коммерческой и промышленной недвижимостью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брокерские операции с земельными участками</w:t>
      </w:r>
      <w:r w:rsidRPr="003A3973">
        <w:rPr>
          <w:sz w:val="24"/>
          <w:szCs w:val="24"/>
          <w:lang w:val="ru-RU"/>
        </w:rPr>
        <w:t xml:space="preserve">, оценка недвижимости, </w:t>
      </w:r>
      <w:r>
        <w:rPr>
          <w:sz w:val="24"/>
          <w:szCs w:val="24"/>
          <w:lang w:val="ru-RU"/>
        </w:rPr>
        <w:t>консультации по вопросам недвижимости</w:t>
      </w:r>
      <w:r w:rsidRPr="003A3973">
        <w:rPr>
          <w:sz w:val="24"/>
          <w:szCs w:val="24"/>
          <w:lang w:val="ru-RU"/>
        </w:rPr>
        <w:t xml:space="preserve">, синдицирование, </w:t>
      </w:r>
      <w:r>
        <w:rPr>
          <w:sz w:val="24"/>
          <w:szCs w:val="24"/>
          <w:lang w:val="ru-RU"/>
        </w:rPr>
        <w:t>аукционы недвижимости и международная недвижимость</w:t>
      </w:r>
      <w:r w:rsidRPr="003A3973">
        <w:rPr>
          <w:sz w:val="24"/>
          <w:szCs w:val="24"/>
          <w:lang w:val="ru-RU"/>
        </w:rPr>
        <w:t>.</w:t>
      </w:r>
    </w:p>
    <w:p w14:paraId="4F0DAB59" w14:textId="77777777" w:rsidR="00B82424" w:rsidRDefault="00EF2117">
      <w:pPr>
        <w:pStyle w:val="a0"/>
        <w:rPr>
          <w:sz w:val="24"/>
          <w:szCs w:val="24"/>
        </w:rPr>
      </w:pP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не должны предоставлять специализированные профессиональные услуги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связанные с типами недвижимости или услугами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которые выходят за пределы их сферы компетенции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за исключением тех случаев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когда они прибегают к помощи лица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компетентного в соответствующих типах недвижимости или услуг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или когда клиент в полной мере осведомлен об этом</w:t>
      </w:r>
      <w:r w:rsidRPr="003A397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Клиент должен быть уведомлен о любом лице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которое предоставляет такую помощь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 объем оказываемой помощи должен быть ясно указан</w:t>
      </w:r>
      <w:r w:rsidRPr="003A3973">
        <w:rPr>
          <w:sz w:val="24"/>
          <w:szCs w:val="24"/>
          <w:lang w:val="ru-RU"/>
        </w:rPr>
        <w:t xml:space="preserve">. </w:t>
      </w:r>
      <w:r>
        <w:rPr>
          <w:i/>
          <w:iCs/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Дополнено</w:t>
      </w:r>
      <w:proofErr w:type="spellEnd"/>
      <w:r>
        <w:rPr>
          <w:i/>
          <w:iCs/>
          <w:sz w:val="24"/>
          <w:szCs w:val="24"/>
        </w:rPr>
        <w:t xml:space="preserve"> 1/10)</w:t>
      </w:r>
    </w:p>
    <w:p w14:paraId="5A735C95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11-1</w:t>
      </w:r>
    </w:p>
    <w:p w14:paraId="16B3A582" w14:textId="77777777" w:rsidR="00B82424" w:rsidRDefault="00EF2117">
      <w:pPr>
        <w:pStyle w:val="BulletIndenttext"/>
      </w:pPr>
      <w:r>
        <w:t xml:space="preserve">Подготавливая отчет о стоимости объекта недвижимости, REALTORS® обязаны: </w:t>
      </w:r>
    </w:p>
    <w:p w14:paraId="04E13CDA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хорошо разбираться в вопросах, касающихся объектов оцениваемого типа;</w:t>
      </w:r>
    </w:p>
    <w:p w14:paraId="4FE83BC1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иметь доступ к информации и ресурсам, необходимым для формулировки правильного заключения; и</w:t>
      </w:r>
    </w:p>
    <w:p w14:paraId="1B493CAC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знать район, в котором находится оцениваемый объект недвижимости, за исключением тех ситуаций, когда пробел в такого рода знаниях заранее объясняется стороне, по заказу которой готовится отчет. </w:t>
      </w:r>
    </w:p>
    <w:p w14:paraId="63A958FD" w14:textId="77777777" w:rsidR="00B82424" w:rsidRDefault="00EF2117">
      <w:pPr>
        <w:pStyle w:val="BulletIndenttext"/>
      </w:pPr>
      <w:r>
        <w:t>Заключение о стоимости или цене, подготовленное для целей, отличных от выставления объекта недвижимости на продажу (листинга) или оказания помощи потенциальному покупателю в подготовке предложения на покупку, должно включать указанные ниже сведения, за исключением тех ситуаций, когда сторона, обратившаяся за заключением, нуждается в отчете определенной формы или данных, отличных от указанных ниже:</w:t>
      </w:r>
    </w:p>
    <w:p w14:paraId="72C7DF30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идентификацию объекта оценки;</w:t>
      </w:r>
    </w:p>
    <w:p w14:paraId="78CA293F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дату подготовки отчета;</w:t>
      </w:r>
    </w:p>
    <w:p w14:paraId="7E9D5CFB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стоимость или цену;</w:t>
      </w:r>
    </w:p>
    <w:p w14:paraId="7604F634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ограничения, включающие указание на предполагаемую эксплуатацию и пользователя (ей);</w:t>
      </w:r>
    </w:p>
    <w:p w14:paraId="37660DD2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любой настоящий или предполагаемый интерес, включая возможность представлять продавца/арендодателя или покупателя/арендатора;</w:t>
      </w:r>
    </w:p>
    <w:p w14:paraId="612CFE8A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основание для заключения, включая соответствующие рыночные данные;</w:t>
      </w:r>
    </w:p>
    <w:p w14:paraId="162DD864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>если заключение не является официальным определением стоимости, необходимо соответствующее заявление;</w:t>
      </w:r>
    </w:p>
    <w:p w14:paraId="77D32926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  <w:t>информацию о том, проводился ли осмотр внешней части объекта недвижимости, и если да, то когда;</w:t>
      </w:r>
    </w:p>
    <w:p w14:paraId="7ADE992D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z w:val="24"/>
          <w:szCs w:val="24"/>
        </w:rPr>
        <w:tab/>
        <w:t>информацию о том, проводился ли осмотр внутренней части объекта недвижимости, и если да, то когда; и</w:t>
      </w:r>
    </w:p>
    <w:p w14:paraId="48A755A6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10)</w:t>
      </w:r>
      <w:r>
        <w:rPr>
          <w:sz w:val="24"/>
          <w:szCs w:val="24"/>
        </w:rPr>
        <w:tab/>
        <w:t>информацию о том, есть ли у REALTOR® конфликт интересов. (</w:t>
      </w:r>
      <w:r>
        <w:rPr>
          <w:i/>
          <w:iCs/>
          <w:sz w:val="24"/>
          <w:szCs w:val="24"/>
        </w:rPr>
        <w:t>Дополнено 1/14)</w:t>
      </w:r>
    </w:p>
    <w:p w14:paraId="568D9659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11-2</w:t>
      </w:r>
    </w:p>
    <w:p w14:paraId="10CDB465" w14:textId="32634DBA" w:rsidR="00B82424" w:rsidRDefault="00EF2117">
      <w:pPr>
        <w:pStyle w:val="BulletIndenttext"/>
        <w:rPr>
          <w:i/>
          <w:iCs/>
        </w:rPr>
      </w:pPr>
      <w:r>
        <w:t>Обязательства, налагаемые настоящим Кодексом Этики по отношению к услугам в области недвижимости, отличающимся от официальной оценки стоимости недвижимого имущества, должны интерпретироваться и применяться в соответствии со стандартами компетентности и оказания услуг, которых ожидают клиенты и члены общественности для защиты своих прав и интересов, принимая во внимание сложность сделок, наличие помощи экспертов и, в ситуациях, где REALTOR® является агентом или субагентом, фидуциарные обязанности</w:t>
      </w:r>
      <w:r w:rsidR="00C10DE7">
        <w:t xml:space="preserve"> или соответствующие агентские обязанности, требуемые законом</w:t>
      </w:r>
      <w:r>
        <w:t xml:space="preserve">. </w:t>
      </w:r>
      <w:r>
        <w:rPr>
          <w:i/>
          <w:iCs/>
        </w:rPr>
        <w:t>(</w:t>
      </w:r>
      <w:r w:rsidR="00D632CA">
        <w:rPr>
          <w:i/>
          <w:iCs/>
        </w:rPr>
        <w:t xml:space="preserve">Дополнено </w:t>
      </w:r>
      <w:r>
        <w:rPr>
          <w:i/>
          <w:iCs/>
        </w:rPr>
        <w:t>1/</w:t>
      </w:r>
      <w:r w:rsidR="00D632CA">
        <w:rPr>
          <w:i/>
          <w:iCs/>
        </w:rPr>
        <w:t>2</w:t>
      </w:r>
      <w:r>
        <w:rPr>
          <w:i/>
          <w:iCs/>
        </w:rPr>
        <w:t>5)</w:t>
      </w:r>
    </w:p>
    <w:p w14:paraId="3E8E34EC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11-3</w:t>
      </w:r>
    </w:p>
    <w:p w14:paraId="70911E58" w14:textId="77777777" w:rsidR="00B82424" w:rsidRDefault="00EF2117">
      <w:pPr>
        <w:pStyle w:val="BulletIndenttext"/>
      </w:pPr>
      <w:r>
        <w:t xml:space="preserve">Когда REALTORS® предоставляют клиентам консультативные услуги, включающие совет или консультацию за определенную плату (но не комиссионные), такой совет должен предлагаться объективно, а размер оплаты не должен зависеть от сути совета или консультации. Если в дополнение к консультативным услугам предлагаются брокерские услуги или услуги по сопровождению сделок, допускается выплата дополнительного вознаграждения по предварительному договору между клиентом и REALTOR®. </w:t>
      </w:r>
      <w:r>
        <w:rPr>
          <w:i/>
          <w:iCs/>
        </w:rPr>
        <w:t>(Принято 1/96)</w:t>
      </w:r>
    </w:p>
    <w:p w14:paraId="0A46034B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11-4</w:t>
      </w:r>
    </w:p>
    <w:p w14:paraId="3AF90852" w14:textId="77777777" w:rsidR="00B82424" w:rsidRDefault="00EF2117">
      <w:pPr>
        <w:pStyle w:val="BulletIndenttext"/>
        <w:rPr>
          <w:i/>
          <w:iCs/>
        </w:rPr>
      </w:pPr>
      <w:r>
        <w:t xml:space="preserve">Компетентность, предусмотренная статьей 11, имеет отношение к услугам, контракт на которые был подписан между REALTORS® и их клиентами или потребителями, к обязательствам, ясно выраженным в Кодексе Этики, и к обязательствам, налагаемым нормативно-правовыми актами. </w:t>
      </w:r>
      <w:r>
        <w:rPr>
          <w:i/>
          <w:iCs/>
        </w:rPr>
        <w:t>(Принято 1/02)</w:t>
      </w:r>
    </w:p>
    <w:p w14:paraId="7EC114D7" w14:textId="77777777" w:rsidR="00B82424" w:rsidRDefault="00EF2117">
      <w:pPr>
        <w:pStyle w:val="SmallSubhead"/>
      </w:pPr>
      <w:r>
        <w:t>Статья 12</w:t>
      </w:r>
    </w:p>
    <w:p w14:paraId="50498141" w14:textId="77777777" w:rsidR="00B82424" w:rsidRDefault="00EF2117">
      <w:pPr>
        <w:pStyle w:val="a0"/>
        <w:rPr>
          <w:sz w:val="24"/>
          <w:szCs w:val="24"/>
        </w:rPr>
      </w:pP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должны быть честными и правдивыми в процессе обмена информацией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связанной с недвижимостью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 должны отражать подлинные сведения в своих рекламных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маркетинговых и других материалах</w:t>
      </w:r>
      <w:r>
        <w:rPr>
          <w:sz w:val="24"/>
          <w:szCs w:val="24"/>
          <w:lang w:val="de-DE"/>
        </w:rPr>
        <w:t>. REALTORS</w:t>
      </w:r>
      <w:r>
        <w:rPr>
          <w:sz w:val="24"/>
          <w:szCs w:val="24"/>
          <w:lang w:val="ru-RU"/>
        </w:rPr>
        <w:t>® должны следить за тем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чтобы их профессиональный статус в сфере операций с недвижимостью четко указывался в рекламных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маркетинговых и других материалах и чтобы получатели информации по недвижимости были осведомлены о том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 сообщения поступают им от лица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занимающегося профессиональной деятельностью в сфере операций с недвижимым имуществом</w:t>
      </w:r>
      <w:r w:rsidRPr="003A3973">
        <w:rPr>
          <w:sz w:val="24"/>
          <w:szCs w:val="24"/>
          <w:lang w:val="ru-RU"/>
        </w:rPr>
        <w:t xml:space="preserve">. </w:t>
      </w:r>
      <w:r>
        <w:rPr>
          <w:i/>
          <w:iCs/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Дополнено</w:t>
      </w:r>
      <w:proofErr w:type="spellEnd"/>
      <w:r>
        <w:rPr>
          <w:i/>
          <w:iCs/>
          <w:sz w:val="24"/>
          <w:szCs w:val="24"/>
        </w:rPr>
        <w:t xml:space="preserve"> 1/08)</w:t>
      </w:r>
    </w:p>
    <w:p w14:paraId="2EF06BE9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12-1</w:t>
      </w:r>
    </w:p>
    <w:p w14:paraId="5868A68E" w14:textId="77777777" w:rsidR="00B82424" w:rsidRDefault="00EF2117">
      <w:pPr>
        <w:pStyle w:val="BulletIndenttext"/>
        <w:rPr>
          <w:i/>
          <w:iCs/>
        </w:rPr>
      </w:pPr>
      <w:r>
        <w:t>REALTORS® не должны представлять свои брокерские услуги, оказываемые клиентам или потребителям, как бесплатные или не требующие оплаты, если только REALTORS® не получат никакой финансовой компенсации из какого-либо источника за эти услуги. (</w:t>
      </w:r>
      <w:r>
        <w:rPr>
          <w:i/>
          <w:iCs/>
        </w:rPr>
        <w:t>Дополнено 1/22</w:t>
      </w:r>
      <w:r>
        <w:t>)</w:t>
      </w:r>
    </w:p>
    <w:p w14:paraId="41CA786B" w14:textId="77777777" w:rsidR="00B82424" w:rsidRDefault="00B82424">
      <w:pPr>
        <w:pStyle w:val="BulletIndenttext"/>
      </w:pPr>
    </w:p>
    <w:p w14:paraId="0F7A6AC1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12-2</w:t>
      </w:r>
    </w:p>
    <w:p w14:paraId="665E2555" w14:textId="77777777" w:rsidR="00B82424" w:rsidRDefault="00EF2117">
      <w:pPr>
        <w:pStyle w:val="BulletIndenttext"/>
      </w:pPr>
      <w:r>
        <w:t>(</w:t>
      </w:r>
      <w:r>
        <w:rPr>
          <w:i/>
          <w:iCs/>
        </w:rPr>
        <w:t>Удалено 1/20</w:t>
      </w:r>
      <w:r>
        <w:t>)</w:t>
      </w:r>
    </w:p>
    <w:p w14:paraId="44CB2910" w14:textId="77777777" w:rsidR="00B82424" w:rsidRDefault="00B82424">
      <w:pPr>
        <w:pStyle w:val="BulletIndenttext"/>
        <w:rPr>
          <w:lang w:val="en-US"/>
        </w:rPr>
      </w:pPr>
    </w:p>
    <w:p w14:paraId="40F315F7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12-3</w:t>
      </w:r>
    </w:p>
    <w:p w14:paraId="489E85B0" w14:textId="77777777" w:rsidR="00B82424" w:rsidRDefault="00EF2117">
      <w:pPr>
        <w:pStyle w:val="BulletIndenttext"/>
        <w:rPr>
          <w:i/>
          <w:iCs/>
        </w:rPr>
      </w:pPr>
      <w:r>
        <w:t xml:space="preserve">Предложение вознаграждений, призов, скидок на товары и других стимулов к листингу, продаже, покупке или аренде не является неэтичным, даже если получение такого вознаграждения зависит от листинга, продажи, покупки или аренды через REALTOR®, который предлагает вознаграждение. Тем не менее, REALTORS® должны проявлять осторожность и осмотрительность в любой рекламе и других публичных и частных заявлениях с тем, чтобы любая сторона, заинтересованная в предложении REALTOR® или желающая извлечь выгоду из такого предложения, могла получить ясное и точное представление обо всех его условиях и положениях. На любой стимул к сотрудничеству распространяются ограничения и запреты, предусмотренные законами штата, и морально-этические обязательства, установленные применимой стандартной практикой. </w:t>
      </w:r>
      <w:r>
        <w:rPr>
          <w:i/>
          <w:iCs/>
        </w:rPr>
        <w:t>(Дополнено 1/95)</w:t>
      </w:r>
    </w:p>
    <w:p w14:paraId="047B8C6E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12-4</w:t>
      </w:r>
    </w:p>
    <w:p w14:paraId="12C7031F" w14:textId="77777777" w:rsidR="00B82424" w:rsidRDefault="00EF2117">
      <w:pPr>
        <w:pStyle w:val="BulletIndenttext"/>
        <w:rPr>
          <w:i/>
          <w:iCs/>
        </w:rPr>
      </w:pPr>
      <w:r>
        <w:t xml:space="preserve">REALTORS® не должны предлагать для продажи/аренды и рекламировать объекты недвижимости, не имея на это полномочий. Выступая в роли листинговых брокеров или субагентов, REALTORS® не должны назначать цену, отличающуюся от цены, согласованной с продавцом/арендодателем. </w:t>
      </w:r>
      <w:r>
        <w:rPr>
          <w:i/>
          <w:iCs/>
        </w:rPr>
        <w:t>(Дополнено 1/93)</w:t>
      </w:r>
    </w:p>
    <w:p w14:paraId="77CF87B6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12-5</w:t>
      </w:r>
    </w:p>
    <w:p w14:paraId="6F964DF2" w14:textId="77777777" w:rsidR="00B82424" w:rsidRDefault="00EF2117">
      <w:pPr>
        <w:pStyle w:val="BulletIndenttext"/>
        <w:rPr>
          <w:i/>
          <w:iCs/>
        </w:rPr>
      </w:pPr>
      <w:r>
        <w:t xml:space="preserve">REALTORS® не должны рекламировать или позволять своим сотрудниками или другим лицам, связанным с ними, рекламировать объекты недвижимости или услуги по продаже объектов недвижимости в любом формате (например, в электронных или печатных СМИ, по радио, по телевидению и т. д). без указания названия фирмы REALTOR® разумным и очевидным образом, либо непосредственно в рекламе, либо с помощью предоставления в электронной рекламе ссылки на сайт с необходимой информацией. </w:t>
      </w:r>
      <w:r>
        <w:rPr>
          <w:i/>
          <w:iCs/>
        </w:rPr>
        <w:t>(Принято 11/86, Дополнено 1/16)</w:t>
      </w:r>
    </w:p>
    <w:p w14:paraId="74392E6D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12-6</w:t>
      </w:r>
    </w:p>
    <w:p w14:paraId="50B712FE" w14:textId="77777777" w:rsidR="00B82424" w:rsidRDefault="00EF2117">
      <w:pPr>
        <w:pStyle w:val="BulletIndenttext"/>
      </w:pPr>
      <w:r>
        <w:t xml:space="preserve">Рекламируя нелистинговые объекты недвижимости, в которых они имеют имущественный интерес, REALTORS® должны предоставлять информацию о том, что они одновременно являются владельцами/арендодателями и REALTORS® или агентами по продаже недвижимости. </w:t>
      </w:r>
      <w:r>
        <w:rPr>
          <w:i/>
          <w:iCs/>
        </w:rPr>
        <w:t>(Дополнено 1/93)</w:t>
      </w:r>
    </w:p>
    <w:p w14:paraId="1A607CCF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12-7</w:t>
      </w:r>
    </w:p>
    <w:p w14:paraId="02A0BF36" w14:textId="77777777" w:rsidR="00B82424" w:rsidRDefault="00EF2117">
      <w:pPr>
        <w:pStyle w:val="BulletIndenttext"/>
      </w:pPr>
      <w:r>
        <w:t xml:space="preserve">Только REALTORS®, принявшие участие в сделке как листинговые брокеры или сотрудничающие брокеры (продающие брокеры), имеют право заявлять, что они «продали» объект недвижимости. До подписания договора купли-продажи сотрудничающий брокер может установить вывеску «продано» только с согласия листингового брокера. </w:t>
      </w:r>
      <w:r>
        <w:rPr>
          <w:i/>
          <w:iCs/>
        </w:rPr>
        <w:t>(Дополнено 1/96)</w:t>
      </w:r>
    </w:p>
    <w:p w14:paraId="6BD41BF5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12-8</w:t>
      </w:r>
    </w:p>
    <w:p w14:paraId="43417FB1" w14:textId="77777777" w:rsidR="00B82424" w:rsidRDefault="00EF2117">
      <w:pPr>
        <w:pStyle w:val="BulletIndenttext"/>
      </w:pPr>
      <w:r>
        <w:t xml:space="preserve">Обязательство предоставлять правдивые сведения в материалах, предназначенных для общественности, распространяется на информацию, представляемую, излагаемую или публикуемую на веб-сайтах REALTORS®. REALTORS® обязуются принимать целесообразные меры для того, чтобы удостовериться в том, что информация, предлагаемая на их веб-сайтах, является актуальной. Если оказывается, что информация на веб-сайте REALTOR® устарела или не соответствует действительности, REALTORS® обязаны незамедлительно принять соответствующие меры. </w:t>
      </w:r>
      <w:r>
        <w:rPr>
          <w:i/>
          <w:iCs/>
        </w:rPr>
        <w:t>(Принято 1/07)</w:t>
      </w:r>
    </w:p>
    <w:p w14:paraId="42CC7341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12-9</w:t>
      </w:r>
    </w:p>
    <w:p w14:paraId="386E692B" w14:textId="77777777" w:rsidR="00B82424" w:rsidRDefault="00EF2117">
      <w:pPr>
        <w:pStyle w:val="BulletIndenttext"/>
      </w:pPr>
      <w:r>
        <w:t>На веб-сайтах фирмы REALTOR® должны очевидным и целесообразным образом указываться название фирмы и штат(ы), в котором(ых) она располагает лицензией(ями).</w:t>
      </w:r>
    </w:p>
    <w:p w14:paraId="7EC56751" w14:textId="77777777" w:rsidR="00B82424" w:rsidRDefault="00EF2117">
      <w:pPr>
        <w:pStyle w:val="BulletIndenttext"/>
      </w:pPr>
      <w:r>
        <w:t xml:space="preserve">На веб-сайтах REALTORS® и других держателей лицензии, не являющихся членами фирмы REALTOR®, но связанных с ней, должны очевидным и целесообразным образом указываться название фирмы, а также штат(ы), в котором(ых) REALTOR® или другой держатель лицензии, не являющийся членом фирмы, обладает лицензией. </w:t>
      </w:r>
      <w:r>
        <w:rPr>
          <w:i/>
          <w:iCs/>
        </w:rPr>
        <w:t>(Принято 1/07)</w:t>
      </w:r>
    </w:p>
    <w:p w14:paraId="76198050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12-10</w:t>
      </w:r>
    </w:p>
    <w:p w14:paraId="4B5C80DC" w14:textId="77777777" w:rsidR="00B82424" w:rsidRDefault="00EF2117">
      <w:pPr>
        <w:pStyle w:val="BulletIndenttext"/>
      </w:pPr>
      <w:r>
        <w:t>Обязательство REALTORS® предоставлять правдивые сведения в рекламных и других материалах, предназначенных для общественности, распространяется на онлайновый контент, изображения, URL-адреса и доменные имена, которые они используют, и запрещает REALTORS®:</w:t>
      </w:r>
    </w:p>
    <w:p w14:paraId="36C8653E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принимать участие в создании вводящих в заблуждение или несанкционированных фреймов для брокерских веб-сайтов;</w:t>
      </w:r>
    </w:p>
    <w:p w14:paraId="40E0D5E3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манипулировать листингом или другой информацией (например, показывать контент, разработанный другими) для того, чтобы получить ложные или вводящие в заблуждение результаты;</w:t>
      </w:r>
    </w:p>
    <w:p w14:paraId="0C7A418E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использовать мета-теги, ключевые слова или другие средства или методы, чтобы обманным путем направлять, привлекать или перенаправлять интернет-трафик;</w:t>
      </w:r>
    </w:p>
    <w:p w14:paraId="4931A121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предлагать контент, разработанный другими, без указания на его разработчиков или без их разрешения; и</w:t>
      </w:r>
    </w:p>
    <w:p w14:paraId="0FFF3FD7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 xml:space="preserve">любым другим путем вводить потребителей в заблуждение, в том числе, за счет использования обманчивых изображений. </w:t>
      </w:r>
      <w:r>
        <w:rPr>
          <w:i/>
          <w:iCs/>
          <w:sz w:val="24"/>
          <w:szCs w:val="24"/>
        </w:rPr>
        <w:t>(Принято 1/07, Дополнено 1/13)</w:t>
      </w:r>
      <w:r>
        <w:rPr>
          <w:sz w:val="24"/>
          <w:szCs w:val="24"/>
        </w:rPr>
        <w:t xml:space="preserve"> </w:t>
      </w:r>
    </w:p>
    <w:p w14:paraId="4E40CE35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12-11</w:t>
      </w:r>
    </w:p>
    <w:p w14:paraId="27339C73" w14:textId="77777777" w:rsidR="00B82424" w:rsidRDefault="00EF2117">
      <w:pPr>
        <w:pStyle w:val="BulletIndenttext"/>
      </w:pPr>
      <w:r>
        <w:t xml:space="preserve">REALTORS®, намеревающиеся распространять или продавать информацию о пользователях, полученную через интернет, обязаны указать свои намерения целесообразным и очевидным способом. </w:t>
      </w:r>
      <w:r>
        <w:rPr>
          <w:i/>
          <w:iCs/>
        </w:rPr>
        <w:t>(Принято 1/07)</w:t>
      </w:r>
    </w:p>
    <w:p w14:paraId="0205AF6A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12-12</w:t>
      </w:r>
    </w:p>
    <w:p w14:paraId="2F271B7F" w14:textId="77777777" w:rsidR="00B82424" w:rsidRDefault="00EF2117">
      <w:pPr>
        <w:pStyle w:val="BulletIndenttext"/>
      </w:pPr>
      <w:r>
        <w:t>REALTORS® не должны:</w:t>
      </w:r>
    </w:p>
    <w:p w14:paraId="0A56B481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использовать URL или доменные имена, которые не отражают объективной картины; и</w:t>
      </w:r>
    </w:p>
    <w:p w14:paraId="3B57696B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регистрировать URL или доменные имена, которые при их использовании не будут отражать объективной картины. </w:t>
      </w:r>
      <w:r>
        <w:rPr>
          <w:i/>
          <w:iCs/>
          <w:sz w:val="24"/>
          <w:szCs w:val="24"/>
        </w:rPr>
        <w:t>(Принято 1/08)</w:t>
      </w:r>
    </w:p>
    <w:p w14:paraId="2373FC53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12-13</w:t>
      </w:r>
    </w:p>
    <w:p w14:paraId="33A3B673" w14:textId="77777777" w:rsidR="00B82424" w:rsidRDefault="00EF2117">
      <w:pPr>
        <w:pStyle w:val="BulletIndenttext"/>
      </w:pPr>
      <w:r>
        <w:t xml:space="preserve">Обязательство предоставлять правдивые сведения в рекламных, маркетинговых и других материалах обязывает REALTORS® к использованию и показу только тех профессиональных званий, сертификатов и других квалификаций, которые они получили на законных основаниях. </w:t>
      </w:r>
      <w:r>
        <w:rPr>
          <w:i/>
          <w:iCs/>
        </w:rPr>
        <w:t>(Принято 1/08)</w:t>
      </w:r>
    </w:p>
    <w:p w14:paraId="2A9B1965" w14:textId="77777777" w:rsidR="00B82424" w:rsidRDefault="00EF2117">
      <w:pPr>
        <w:pStyle w:val="SmallSubhead"/>
        <w:rPr>
          <w:sz w:val="24"/>
          <w:szCs w:val="24"/>
        </w:rPr>
      </w:pPr>
      <w:r>
        <w:rPr>
          <w:sz w:val="24"/>
          <w:szCs w:val="24"/>
        </w:rPr>
        <w:t>Статья 13</w:t>
      </w:r>
    </w:p>
    <w:p w14:paraId="1B29F356" w14:textId="77777777" w:rsidR="00B82424" w:rsidRPr="003A3973" w:rsidRDefault="00EF2117">
      <w:pPr>
        <w:pStyle w:val="a0"/>
        <w:rPr>
          <w:lang w:val="ru-RU"/>
        </w:rPr>
      </w:pP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не должны предпринимать действий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квалифицируемых как незаконная адвокатская деятельность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 обязаны рекомендовать юридические консультации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когда этого требуют интересы любой из сторон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участвующих в сделке</w:t>
      </w:r>
      <w:r w:rsidRPr="003A3973">
        <w:rPr>
          <w:sz w:val="24"/>
          <w:szCs w:val="24"/>
          <w:lang w:val="ru-RU"/>
        </w:rPr>
        <w:t>.</w:t>
      </w:r>
    </w:p>
    <w:p w14:paraId="3368F433" w14:textId="77777777" w:rsidR="00B82424" w:rsidRDefault="00EF2117">
      <w:pPr>
        <w:pStyle w:val="SmallSubhead"/>
      </w:pPr>
      <w:r>
        <w:t>Статья 14</w:t>
      </w:r>
    </w:p>
    <w:p w14:paraId="5C6D06B7" w14:textId="77777777" w:rsidR="00B82424" w:rsidRDefault="00EF2117">
      <w:pPr>
        <w:pStyle w:val="a0"/>
        <w:rPr>
          <w:sz w:val="24"/>
          <w:szCs w:val="24"/>
        </w:rPr>
      </w:pPr>
      <w:r>
        <w:rPr>
          <w:sz w:val="24"/>
          <w:szCs w:val="24"/>
          <w:lang w:val="ru-RU"/>
        </w:rPr>
        <w:t>При обвинении в нарушении этических стандартов или получив предложение предоставить доказательства или любым другим путем оказать содействие в расследовании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связанном с нарушением профессиональных стандартов</w:t>
      </w:r>
      <w:r>
        <w:rPr>
          <w:sz w:val="24"/>
          <w:szCs w:val="24"/>
          <w:lang w:val="de-DE"/>
        </w:rPr>
        <w:t>, REALTORS</w:t>
      </w:r>
      <w:r>
        <w:rPr>
          <w:sz w:val="24"/>
          <w:szCs w:val="24"/>
          <w:lang w:val="ru-RU"/>
        </w:rPr>
        <w:t>® должны представить все имеющие отношение к делу факты на рассмотрение надлежащей коллегии Совета</w:t>
      </w:r>
      <w:r w:rsidRPr="003A3973">
        <w:rPr>
          <w:sz w:val="24"/>
          <w:szCs w:val="24"/>
          <w:lang w:val="ru-RU"/>
        </w:rPr>
        <w:t xml:space="preserve">, института или общества, </w:t>
      </w:r>
      <w:r>
        <w:rPr>
          <w:sz w:val="24"/>
          <w:szCs w:val="24"/>
          <w:lang w:val="ru-RU"/>
        </w:rPr>
        <w:t>членами которого они являются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 не предпринимать никаких шагов с целью создания препятствий или помех для проведения расследования</w:t>
      </w:r>
      <w:r w:rsidRPr="003A3973">
        <w:rPr>
          <w:sz w:val="24"/>
          <w:szCs w:val="24"/>
          <w:lang w:val="ru-RU"/>
        </w:rPr>
        <w:t xml:space="preserve">. </w:t>
      </w:r>
      <w:r>
        <w:rPr>
          <w:i/>
          <w:iCs/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Дополнено</w:t>
      </w:r>
      <w:proofErr w:type="spellEnd"/>
      <w:r>
        <w:rPr>
          <w:i/>
          <w:iCs/>
          <w:sz w:val="24"/>
          <w:szCs w:val="24"/>
        </w:rPr>
        <w:t xml:space="preserve"> 1/99)</w:t>
      </w:r>
    </w:p>
    <w:p w14:paraId="5DA7918A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14-1</w:t>
      </w:r>
    </w:p>
    <w:p w14:paraId="00874D07" w14:textId="77777777" w:rsidR="00B82424" w:rsidRDefault="00EF2117">
      <w:pPr>
        <w:pStyle w:val="BulletIndenttext"/>
      </w:pPr>
      <w:r>
        <w:t xml:space="preserve">REALTORS® не могут быть объектами дисциплинарных разбирательств в более чем одном Совете REALTORS®, институте или обществе, членами котором они являются, в отношении предполагаемого нарушения Кодекса Этики, связанного с одной и той же сделкой или событием. </w:t>
      </w:r>
      <w:r>
        <w:rPr>
          <w:i/>
          <w:iCs/>
        </w:rPr>
        <w:t>(Дополнено 1/95)</w:t>
      </w:r>
    </w:p>
    <w:p w14:paraId="61A2BC9D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14-2</w:t>
      </w:r>
    </w:p>
    <w:p w14:paraId="3B2AC048" w14:textId="77777777" w:rsidR="00B82424" w:rsidRDefault="00EF2117">
      <w:pPr>
        <w:pStyle w:val="BulletIndenttext"/>
      </w:pPr>
      <w:r>
        <w:t xml:space="preserve">REALTORS® не должны предпринимать несанкционированных действий по разглашению обвинений, выводов или решений, принятых в процессе первоначального рассмотрения или обжалования в органах, уполномоченных рассматривать вопросы этики, или в процессе рассмотрения или процессуального пересмотра в арбитражных органах. </w:t>
      </w:r>
      <w:r>
        <w:rPr>
          <w:i/>
          <w:iCs/>
        </w:rPr>
        <w:t>(Дополнено 1/92)</w:t>
      </w:r>
    </w:p>
    <w:p w14:paraId="721F6903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14-3</w:t>
      </w:r>
    </w:p>
    <w:p w14:paraId="3A0C96A5" w14:textId="77777777" w:rsidR="00B82424" w:rsidRDefault="00EF2117">
      <w:pPr>
        <w:pStyle w:val="BulletIndenttext"/>
      </w:pPr>
      <w:r>
        <w:t xml:space="preserve">REALTORS® не должны препятствовать Совету в проведении расследований или разбирательств по поводу нарушения профессиональных стандартов, путем подачи иска или угрозы подачи иска с обвинением в клевете, оскорблении или диффамации против кого-либо из участников разбирательства в отношении нарушения профессиональных стандартов или их свидетелей, на основе заявки на проведение арбитражного рассмотрения, жалобы на нарушение стандартов этики или показаний, данных перед какой-либо коллегией. </w:t>
      </w:r>
      <w:r>
        <w:rPr>
          <w:i/>
          <w:iCs/>
        </w:rPr>
        <w:t>(Принято 11/87, Дополнено 1/99)</w:t>
      </w:r>
    </w:p>
    <w:p w14:paraId="0FFC09D7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14-4</w:t>
      </w:r>
    </w:p>
    <w:p w14:paraId="53124509" w14:textId="77777777" w:rsidR="00B82424" w:rsidRDefault="00EF2117">
      <w:pPr>
        <w:pStyle w:val="BulletIndenttext"/>
      </w:pPr>
      <w:r>
        <w:t xml:space="preserve">REALTORS® не должны умышленно препятствовать Совету в проведении расследования или дисциплинарного слушания путем подачи нескольких жалоб на нарушения стандартов этики на основе одной и той же сделки или одного и и того же события. </w:t>
      </w:r>
      <w:r>
        <w:rPr>
          <w:i/>
          <w:iCs/>
        </w:rPr>
        <w:t>(Принято 11/88)</w:t>
      </w:r>
    </w:p>
    <w:p w14:paraId="7EEF527E" w14:textId="77777777" w:rsidR="00B82424" w:rsidRDefault="00EF2117">
      <w:pPr>
        <w:pStyle w:val="BoldItalicSubhed"/>
        <w:jc w:val="center"/>
        <w:rPr>
          <w:sz w:val="32"/>
          <w:szCs w:val="32"/>
        </w:rPr>
      </w:pPr>
      <w:r>
        <w:rPr>
          <w:sz w:val="32"/>
          <w:szCs w:val="32"/>
        </w:rPr>
        <w:t>Обязанности перед другими REALTORS®</w:t>
      </w:r>
    </w:p>
    <w:p w14:paraId="3E3C9F03" w14:textId="77777777" w:rsidR="00B82424" w:rsidRDefault="00EF2117">
      <w:pPr>
        <w:pStyle w:val="SmallSubhead"/>
      </w:pPr>
      <w:r>
        <w:t>Статья 15</w:t>
      </w:r>
    </w:p>
    <w:p w14:paraId="36AD1E04" w14:textId="77777777" w:rsidR="00B82424" w:rsidRDefault="00EF2117">
      <w:pPr>
        <w:pStyle w:val="a0"/>
        <w:rPr>
          <w:sz w:val="24"/>
          <w:szCs w:val="24"/>
        </w:rPr>
      </w:pP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не должны умышленно или по неосторожности выдвигать ложных или вводящих в заблуждение обвинений в адрес конкурентов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их компаний или деловой практики</w:t>
      </w:r>
      <w:r w:rsidRPr="003A3973">
        <w:rPr>
          <w:sz w:val="24"/>
          <w:szCs w:val="24"/>
          <w:lang w:val="ru-RU"/>
        </w:rPr>
        <w:t xml:space="preserve">. </w:t>
      </w:r>
      <w:r>
        <w:rPr>
          <w:i/>
          <w:iCs/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Дополнено</w:t>
      </w:r>
      <w:proofErr w:type="spellEnd"/>
      <w:r>
        <w:rPr>
          <w:i/>
          <w:iCs/>
          <w:sz w:val="24"/>
          <w:szCs w:val="24"/>
        </w:rPr>
        <w:t xml:space="preserve"> 1/12)</w:t>
      </w:r>
    </w:p>
    <w:p w14:paraId="2A6556D2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15-1</w:t>
      </w:r>
    </w:p>
    <w:p w14:paraId="0CC08830" w14:textId="77777777" w:rsidR="00B82424" w:rsidRDefault="00EF2117">
      <w:pPr>
        <w:pStyle w:val="BulletIndenttext"/>
      </w:pPr>
      <w:r>
        <w:t xml:space="preserve">REALTORS® не должны умышленно или по неосторожности подавать ложных или необоснованных жалоб на нарушение стандартов этики. </w:t>
      </w:r>
      <w:r>
        <w:rPr>
          <w:i/>
          <w:iCs/>
        </w:rPr>
        <w:t>(Принято 1/00)</w:t>
      </w:r>
    </w:p>
    <w:p w14:paraId="5135615E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15-2</w:t>
      </w:r>
    </w:p>
    <w:p w14:paraId="07E53B61" w14:textId="77777777" w:rsidR="00B82424" w:rsidRDefault="00EF2117">
      <w:pPr>
        <w:pStyle w:val="BulletIndenttext"/>
      </w:pPr>
      <w:r>
        <w:t xml:space="preserve">Обязательство воздерживаться от ложных или вводящих в заблуждение обвинений в адрес конкурентов, их компаний или деловой практики включает обязательство воздерживаться от умышленной или неосторожной публикации, повтора, распространения и дубликации ложных или вводящих в заблуждение заявлений, сделанных другими. Это обязательство распространяется на ситуации, когда ложные или вводящие в заблуждение заявления повторяются устно, письменно, с использованием цифровых технологий (например, в интернете) или других средств. </w:t>
      </w:r>
      <w:r>
        <w:rPr>
          <w:i/>
          <w:iCs/>
        </w:rPr>
        <w:t>(Принято 1/07, Дополнено 1/12)</w:t>
      </w:r>
    </w:p>
    <w:p w14:paraId="00239EC1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15-3</w:t>
      </w:r>
    </w:p>
    <w:p w14:paraId="718E1386" w14:textId="77777777" w:rsidR="00B82424" w:rsidRDefault="00EF2117">
      <w:pPr>
        <w:pStyle w:val="BulletIndenttext"/>
      </w:pPr>
      <w:r>
        <w:t xml:space="preserve">Обязательство воздерживаться от ложных или вводящих в заблуждение обвинений в адрес конкурентов, их компаний или деловой практики включает обязательство публиковать опровержения и удалять заявления, сделанные другими на электронных платформах, контролируемых REALTOR®, как только REALTOR® узнает о том, что такое заявление является ложным или вводит в заблуждение. </w:t>
      </w:r>
      <w:r>
        <w:rPr>
          <w:i/>
          <w:iCs/>
        </w:rPr>
        <w:t>(Принято 1/10, Дополнено 1/12)</w:t>
      </w:r>
    </w:p>
    <w:p w14:paraId="728FEB79" w14:textId="77777777" w:rsidR="00B82424" w:rsidRDefault="00EF2117">
      <w:pPr>
        <w:pStyle w:val="SmallSubhead"/>
      </w:pPr>
      <w:r>
        <w:t>Статья 16</w:t>
      </w:r>
    </w:p>
    <w:p w14:paraId="1649697C" w14:textId="77777777" w:rsidR="00B82424" w:rsidRDefault="00EF2117">
      <w:pPr>
        <w:pStyle w:val="a0"/>
        <w:rPr>
          <w:sz w:val="24"/>
          <w:szCs w:val="24"/>
        </w:rPr>
      </w:pP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не должны заниматься деятельностью или предпринимать каких</w:t>
      </w:r>
      <w:r w:rsidRPr="003A3973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либо действий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не совместимых с эксклюзивным представительством или </w:t>
      </w:r>
      <w:r>
        <w:rPr>
          <w:sz w:val="24"/>
          <w:szCs w:val="24"/>
        </w:rPr>
        <w:t>c</w:t>
      </w:r>
      <w:r w:rsidRPr="003A39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эксклюзивными брокерскими соглашениями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существующими между другими </w:t>
      </w: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и их клиентами</w:t>
      </w:r>
      <w:r w:rsidRPr="003A3973">
        <w:rPr>
          <w:sz w:val="24"/>
          <w:szCs w:val="24"/>
          <w:lang w:val="ru-RU"/>
        </w:rPr>
        <w:t xml:space="preserve">. </w:t>
      </w:r>
      <w:r>
        <w:rPr>
          <w:i/>
          <w:iCs/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Дополнено</w:t>
      </w:r>
      <w:proofErr w:type="spellEnd"/>
      <w:r>
        <w:rPr>
          <w:i/>
          <w:iCs/>
          <w:sz w:val="24"/>
          <w:szCs w:val="24"/>
        </w:rPr>
        <w:t xml:space="preserve"> 1/04)</w:t>
      </w:r>
    </w:p>
    <w:p w14:paraId="19607C83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16-1</w:t>
      </w:r>
    </w:p>
    <w:p w14:paraId="2595657D" w14:textId="77777777" w:rsidR="00B82424" w:rsidRDefault="00EF2117">
      <w:pPr>
        <w:pStyle w:val="BulletIndenttext"/>
      </w:pPr>
      <w:r>
        <w:t xml:space="preserve">Статья 16 не запрещает агрессивной или новаторской деловой практики, если она во всех прочих отношениях не противоречит стандартам этики, и не запрещает разногласий с другими REALTORS® по поводу комиссионных, гонораров, компенсации и других форм вознаграждения или расходов. </w:t>
      </w:r>
      <w:r>
        <w:rPr>
          <w:i/>
          <w:iCs/>
        </w:rPr>
        <w:t>(Принято 1/93, Дополнено 1/95)</w:t>
      </w:r>
    </w:p>
    <w:p w14:paraId="6F633337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16-2</w:t>
      </w:r>
    </w:p>
    <w:p w14:paraId="4BB0B7C5" w14:textId="77777777" w:rsidR="00B82424" w:rsidRDefault="00EF2117">
      <w:pPr>
        <w:pStyle w:val="BulletIndenttext"/>
      </w:pPr>
      <w:r>
        <w:t xml:space="preserve">Статья 16 не запрещает REALTORS® направлять в адрес потенциальных клиентов заявления общего характера, в которых описываются их услуги и условия их предоставления, даже если некоторые из возможных получателей таких заявлений уже подписали соглашение о посредничестве или о других эксклюзивных отношениях с другим REALTOR®. С точки зрения настоящего стандарта, заявлениями общего характера считаются телефонные кампании, массовая почтовая рассылка или иная доставка корреспонденции всем потенциальным клиентам, проживающим в определенном географическом районе, занимающимся определенным видом профессиональной деятельности, состоящим в определенных клубах или организациях или входящим в другие классификационные категории или группы. </w:t>
      </w:r>
      <w:r>
        <w:rPr>
          <w:i/>
          <w:iCs/>
        </w:rPr>
        <w:t>(Дополнено 1/04)</w:t>
      </w:r>
    </w:p>
    <w:p w14:paraId="5586E4E5" w14:textId="77777777" w:rsidR="00B82424" w:rsidRDefault="00EF2117">
      <w:pPr>
        <w:pStyle w:val="BulletIndenttext"/>
      </w:pPr>
      <w:r>
        <w:t>По смыслу статьи 16 неэтичными являются два основных метода привлечения клиентов:</w:t>
      </w:r>
    </w:p>
    <w:p w14:paraId="33080759" w14:textId="77777777" w:rsidR="00B82424" w:rsidRDefault="00EF2117">
      <w:pPr>
        <w:pStyle w:val="BulletIndenttext"/>
      </w:pPr>
      <w:r>
        <w:t>Первое, телефонные или личные переговоры с владельцами, на объектах недвижимости которых уже установлены вывески о продаже или объекты недвижимости которых уже внесены в базы данных недвижимости или иные информационные источники как объекты эксклюзивных договоров с другими REALTORS®; и</w:t>
      </w:r>
    </w:p>
    <w:p w14:paraId="560EB939" w14:textId="77777777" w:rsidR="00B82424" w:rsidRDefault="00EF2117">
      <w:pPr>
        <w:pStyle w:val="BulletIndenttext"/>
      </w:pPr>
      <w:r>
        <w:t xml:space="preserve">Второе, письма или другие формы письменных обращений к потенциальным клиентам, чьи объекты недвижимости выставлены на продажу в рамках эксклюзивных контрактов с другими REALTORS®, если такая рассылка не является частью массовой кампании, а рассчитана на владельцев, объекты недвижимости которых имеют вывеску «продается» или «сдается», или сведения о которых были получены из баз данных объектов, уже выставленных на продажу, или из других информационных источников, информация о которых в соответствии со статьей 3 и правилами Множественного листингового сервиса (Multiple Listing Service, MLS) должна предоставляться другим REALTORS® в рамках предложений о субагенстве или сотрудничестве. </w:t>
      </w:r>
      <w:r>
        <w:rPr>
          <w:i/>
          <w:iCs/>
        </w:rPr>
        <w:t>(Дополнено 1/04)</w:t>
      </w:r>
    </w:p>
    <w:p w14:paraId="0DE49C06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16-3</w:t>
      </w:r>
    </w:p>
    <w:p w14:paraId="16423D44" w14:textId="77777777" w:rsidR="00B82424" w:rsidRDefault="00EF2117">
      <w:pPr>
        <w:pStyle w:val="BulletIndenttext"/>
      </w:pPr>
      <w:r>
        <w:t xml:space="preserve">Статья 16 не запрещает REALTORS® обращаться к клиентам другого брокера с предложением о предоставлении услуг в отношении недвижимости или с предложением о подписании контракта на предоставление услуг в отношении недвижимости, если предполагаемые услуги не связаны с услугами, уже предоставляемыми существующим брокером (например, услуги по управлению объектом недвижимости в отличии от брокерских услуг), или если предполагаемые услуги аналогичны уже предлагаемым, но будут предоставляться в отношении иного объекта недвижимости, на который не распространяются условия эксклюзивного договора с другими брокерами. Тем не менее, информацию, полученную из базы данных MLS или из любого другого предложения сотрудничества, запрещается использовать для привлечения клиентов других REALTORS®, которым могут быть сделаны подобные предложения. </w:t>
      </w:r>
      <w:r>
        <w:rPr>
          <w:i/>
          <w:iCs/>
        </w:rPr>
        <w:t>(Дополнено 1/04)</w:t>
      </w:r>
    </w:p>
    <w:p w14:paraId="06351E31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16-4</w:t>
      </w:r>
    </w:p>
    <w:p w14:paraId="3ED3F207" w14:textId="77777777" w:rsidR="00B82424" w:rsidRDefault="00EF2117">
      <w:pPr>
        <w:pStyle w:val="BulletIndenttext"/>
        <w:rPr>
          <w:i/>
          <w:iCs/>
        </w:rPr>
      </w:pPr>
      <w:r>
        <w:t xml:space="preserve">REALTORS® не должны добиваться листинга объектов недвижимости, которые в настоящее время принадлежат другому брокеру в рамках эксклюзивного листинга. Тем не менее, если листинговый брокер, в ответ на запрос REALTOR® отказывается назвать дату истечения срока действия и описать характер существующего листинга (т. е. эксклюзивное право на продажу, эксклюзивное агентство или представительство, открытый листинг или другая форма договора между брокером и клиентом), REALTOR® имеет право обратиться за нужной информацией к владельцу объекта недвижимости и имеет право обсудить условия, на которых он сможет получить новый листинг в будущем или непосредственно по истечении действия текущего листинга. </w:t>
      </w:r>
      <w:r>
        <w:rPr>
          <w:i/>
          <w:iCs/>
        </w:rPr>
        <w:t>(Дополнено 1/94)</w:t>
      </w:r>
    </w:p>
    <w:p w14:paraId="63F8C12B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16-5</w:t>
      </w:r>
    </w:p>
    <w:p w14:paraId="59178B86" w14:textId="77777777" w:rsidR="00B82424" w:rsidRDefault="00EF2117">
      <w:pPr>
        <w:pStyle w:val="BulletIndenttext"/>
      </w:pPr>
      <w:r>
        <w:t xml:space="preserve">REALTORS® не должны добиваться подписания договоров с покупателем/арендатором от тех покупателей/арендаторов, на которых распространяются эксклюзивные соглашения с покупателем/арендатором. Тем не менее, если в ответ на запрос REALTOR® брокер отказывается назвать дату истечения эксклюзивного договора с покупателем/арендатором, REALTOR® может обратиться к покупателю/арендатору, чтобы получить нужную информацию, и имеет право обсудить условия, на которых он сможет подписать соглашение с покупателем/арендатором в будущем или непосредственно по истечении действия текущего соглашения с покупателем/арендатором. </w:t>
      </w:r>
      <w:r>
        <w:rPr>
          <w:i/>
          <w:iCs/>
        </w:rPr>
        <w:t>(Принято 1/94, Дополнено 1/98)</w:t>
      </w:r>
    </w:p>
    <w:p w14:paraId="77508C03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16-6</w:t>
      </w:r>
    </w:p>
    <w:p w14:paraId="6818445A" w14:textId="77777777" w:rsidR="00B82424" w:rsidRDefault="00EF2117">
      <w:pPr>
        <w:pStyle w:val="BulletIndenttext"/>
        <w:rPr>
          <w:i/>
          <w:iCs/>
        </w:rPr>
      </w:pPr>
      <w:r>
        <w:t xml:space="preserve">Если к REALTOR® обращается клиент другого REALTOR® по поводу заключения эксклюзивного соглашения о предоставлении таких же услуг и REALTOR® ни прямо, ни косвенно не предпринимал попыток инициировать такие переговоры, он имеет право обсуждать условия, на которых они смогут заключить соглашение в будущем или по истечении действия текущего эксклюзивного соглашения. </w:t>
      </w:r>
      <w:r>
        <w:rPr>
          <w:i/>
          <w:iCs/>
        </w:rPr>
        <w:t>(Дополнено 1/98)</w:t>
      </w:r>
    </w:p>
    <w:p w14:paraId="060314E1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16-7</w:t>
      </w:r>
    </w:p>
    <w:p w14:paraId="3F44A998" w14:textId="77777777" w:rsidR="00B82424" w:rsidRDefault="00EF2117">
      <w:pPr>
        <w:pStyle w:val="BulletIndenttext"/>
        <w:rPr>
          <w:i/>
          <w:iCs/>
        </w:rPr>
      </w:pPr>
      <w:r>
        <w:t xml:space="preserve">Тот факт, что REALTOR® являлся эксклюзивным представителем или эксклюзивным брокером какого-либо клиента в одной или более операциях в прошлом, не запрещает другим REALTORS® обращаться к этому потенциальному клиенту с предложениями о сотрудничестве в будущем. </w:t>
      </w:r>
      <w:r>
        <w:rPr>
          <w:i/>
          <w:iCs/>
        </w:rPr>
        <w:t>(Дополнено 1/04)</w:t>
      </w:r>
    </w:p>
    <w:p w14:paraId="482B0C5A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16-8</w:t>
      </w:r>
    </w:p>
    <w:p w14:paraId="3685B442" w14:textId="77777777" w:rsidR="00B82424" w:rsidRDefault="00EF2117">
      <w:pPr>
        <w:pStyle w:val="BulletIndenttext"/>
        <w:rPr>
          <w:i/>
          <w:iCs/>
        </w:rPr>
      </w:pPr>
      <w:r>
        <w:t xml:space="preserve">Тот факт, что REALTOR® подписал эксклюзивное соглашение, не препятствует и не запрещает любому другому REALTOR® вступать в подобные соглашения после истечения действия предыдущего соглашения. </w:t>
      </w:r>
      <w:r>
        <w:rPr>
          <w:i/>
          <w:iCs/>
        </w:rPr>
        <w:t>(Дополнено 1/98)</w:t>
      </w:r>
    </w:p>
    <w:p w14:paraId="42612078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16-9</w:t>
      </w:r>
    </w:p>
    <w:p w14:paraId="232762ED" w14:textId="77777777" w:rsidR="00B82424" w:rsidRDefault="00EF2117">
      <w:pPr>
        <w:pStyle w:val="BulletIndenttext"/>
      </w:pPr>
      <w:r>
        <w:t xml:space="preserve">До подписания представительского соглашения REALTORS® обязаны предпринять целесообразные меры для того, чтобы установить, является потенциальный клиент объектом какого-либо действующего эксклюзивного соглашения на предоставление таких же услуг в сфере операций с недвижимым имуществом. </w:t>
      </w:r>
      <w:r>
        <w:rPr>
          <w:i/>
          <w:iCs/>
        </w:rPr>
        <w:t>(Дополнено 1/04)</w:t>
      </w:r>
    </w:p>
    <w:p w14:paraId="390AF4F1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16-10</w:t>
      </w:r>
    </w:p>
    <w:p w14:paraId="74638908" w14:textId="77777777" w:rsidR="00B82424" w:rsidRDefault="00EF2117">
      <w:pPr>
        <w:pStyle w:val="BulletIndenttext"/>
      </w:pPr>
      <w:r>
        <w:t>REALTORS®, выступающие в качестве представителей покупателя или арендатора или в роли брокера, должны предоставить информацию о характере своих отношений с клиентом представителю или брокеру продавца/арендодателя при первом контакте с ними и должны предоставить письменное подтверждение предоставления такой информации представителю или брокеру продавца/арендодателя не позднее момента подписания договора купли-продажи или аренды</w:t>
      </w:r>
      <w:r>
        <w:rPr>
          <w:i/>
          <w:iCs/>
        </w:rPr>
        <w:t>. (Дополнено 1/04)</w:t>
      </w:r>
    </w:p>
    <w:p w14:paraId="298CDCB0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16-11</w:t>
      </w:r>
    </w:p>
    <w:p w14:paraId="1BFB0B41" w14:textId="77777777" w:rsidR="00B82424" w:rsidRDefault="00EF2117">
      <w:pPr>
        <w:pStyle w:val="BulletIndenttext"/>
      </w:pPr>
      <w:r>
        <w:t xml:space="preserve">По отношению к объектам недвижимости, не занесенным в листинг, REALTORS®, выступающие в качестве представителей или брокеров покупателя или арендатора, должны предоставить информацию о характере своих отношений с клиентом продавцу/арендодателю при первом контакте между ним и покупателем/арендатором и должны предоставить письменное подтверждение предоставления такой информации продавцу/арендодателю не позднее момента подписания договора купли-продажи или аренды. </w:t>
      </w:r>
      <w:r>
        <w:rPr>
          <w:i/>
          <w:iCs/>
        </w:rPr>
        <w:t>(Дополнено 1/04)</w:t>
      </w:r>
    </w:p>
    <w:p w14:paraId="08EB82C0" w14:textId="77777777" w:rsidR="00B82424" w:rsidRDefault="00EF2117">
      <w:pPr>
        <w:pStyle w:val="BulletIndenttext"/>
      </w:pPr>
      <w:r>
        <w:t xml:space="preserve">REALTORS® должны обсудить ожидаемую компенсацию с продавцом/арендодателем при первом контакте с ним. </w:t>
      </w:r>
      <w:r>
        <w:rPr>
          <w:i/>
          <w:iCs/>
        </w:rPr>
        <w:t>(Дополнено 1/98)</w:t>
      </w:r>
    </w:p>
    <w:p w14:paraId="4E03B3D3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16-12</w:t>
      </w:r>
    </w:p>
    <w:p w14:paraId="7F1688B4" w14:textId="77777777" w:rsidR="00B82424" w:rsidRDefault="00EF2117">
      <w:pPr>
        <w:pStyle w:val="BulletIndenttext"/>
        <w:rPr>
          <w:i/>
          <w:iCs/>
        </w:rPr>
      </w:pPr>
      <w:r>
        <w:t xml:space="preserve">REALTORS®, выступающие в качестве представителей или брокеров продавца/арендодателя или в качестве субагентов листинговых брокеров, должны предоставить информацию о характере своих отношений с клиентом покупателю/арендатору при первой возможности и должны предоставить письменное подтверждение предоставления такой информации покупателю/арендатору не позднее момента подписания договора купли-продажи или аренды. </w:t>
      </w:r>
      <w:r>
        <w:rPr>
          <w:i/>
          <w:iCs/>
        </w:rPr>
        <w:t>(Дополнено 1/04)</w:t>
      </w:r>
    </w:p>
    <w:p w14:paraId="1E87668A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16-13</w:t>
      </w:r>
    </w:p>
    <w:p w14:paraId="4B758D6E" w14:textId="77777777" w:rsidR="00B82424" w:rsidRDefault="00EF2117">
      <w:pPr>
        <w:pStyle w:val="BulletIndenttext"/>
      </w:pPr>
      <w:r>
        <w:t>Все действия в отношении объекта недвижимости, занесенного в листинг на эксклюзивных условиях, равно как и все действия в отношении покупателя/арендатора, подписавшего эксклюзивное соглашение, должны осуществляться через представителя или брокера клиента, а не непосредственно через клиента, за исключением ситуаций, когда на это было получено согласие представителя или брокера клиента или когда инициатором таких действий выступает сам клиент.</w:t>
      </w:r>
    </w:p>
    <w:p w14:paraId="77BF91DE" w14:textId="77777777" w:rsidR="00B82424" w:rsidRDefault="00EF2117">
      <w:pPr>
        <w:pStyle w:val="BulletIndenttext"/>
      </w:pPr>
      <w:r>
        <w:t>Прежде чем предоставлять потенциальным клиентам какие-либо значительные услуги (например, готовить предложения о покупке или отчет об анализе рынка (CMA)), REALTORS® должны узнать у них, не связаны ли они какими-либо эксклюзивными представительскими соглашениями. REALTORS® не должны предоставлять значительных услуг в рамках предполагаемых сделок с недвижимостью потенциальным клиентам, уже подписавшим эксклюзивные представительские соглашения с другими представителями, за исключением ситуаций, когда на это было получено согласие эксклюзивных представителей клиента или по указанию самого клиента</w:t>
      </w:r>
      <w:r>
        <w:rPr>
          <w:i/>
          <w:iCs/>
        </w:rPr>
        <w:t>. (Принято 1/93, Дополнено 1/04)</w:t>
      </w:r>
    </w:p>
    <w:p w14:paraId="0B4BFAD8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16-14</w:t>
      </w:r>
    </w:p>
    <w:p w14:paraId="7CE2FA6B" w14:textId="77777777" w:rsidR="00B82424" w:rsidRDefault="00EF2117">
      <w:pPr>
        <w:pStyle w:val="BulletIndenttext"/>
      </w:pPr>
      <w:r>
        <w:t xml:space="preserve">REALTORS® имеют право вступать в договорные отношения и вести переговоры с продавцами/арендодателями, покупателями/арендаторами и другими лицами, не связанными эксклюзивными соглашениями, но при этом не должны сознательно обязывать их платить более одного комиссионного вознаграждения, кроме как в случае их согласия, основанного на полной информированности. </w:t>
      </w:r>
      <w:r>
        <w:rPr>
          <w:i/>
          <w:iCs/>
        </w:rPr>
        <w:t>(Дополнено 1/98)</w:t>
      </w:r>
    </w:p>
    <w:p w14:paraId="2AADE5CA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16-15</w:t>
      </w:r>
    </w:p>
    <w:p w14:paraId="6C55473A" w14:textId="77777777" w:rsidR="00B82424" w:rsidRDefault="00EF2117">
      <w:pPr>
        <w:pStyle w:val="BulletIndenttext"/>
      </w:pPr>
      <w:r>
        <w:t xml:space="preserve">При совместных сделках REALTORS® должны выплачивать компенсацию сотрудничающим REALTORS® (главным агентам) и не должны выплачивать или предлагать компенсацию, ни прямо, ни косвенно, ни кому из лицензированных сотрудников других REALTORS® или лицензированных лиц, связанных с ними, без ведома и согласия сотрудничающего брокера. </w:t>
      </w:r>
    </w:p>
    <w:p w14:paraId="1E9A7BE6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16-16</w:t>
      </w:r>
    </w:p>
    <w:p w14:paraId="278FFBE6" w14:textId="77777777" w:rsidR="00B82424" w:rsidRDefault="00EF2117">
      <w:pPr>
        <w:pStyle w:val="BulletIndenttext"/>
      </w:pPr>
      <w:r>
        <w:t xml:space="preserve">Действуя в качестве субагентов, представителей покупателя/арендатора или брокеров, REALTORS® не должны использовать условия предложения о покупке/аренде для внесения изменений в сумму вознаграждения, предложенного листинговым брокером субагентам, представителям покупателя/арендатора или брокерам, и не должны ставить подачу подписанного предложения о покупке/аренде в зависимость от согласия листингового брокера внести изменения в сумму вознаграждения. </w:t>
      </w:r>
      <w:r>
        <w:rPr>
          <w:i/>
          <w:iCs/>
        </w:rPr>
        <w:t>(Дополнено 1/04)</w:t>
      </w:r>
    </w:p>
    <w:p w14:paraId="59BF7C1F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16-17</w:t>
      </w:r>
    </w:p>
    <w:p w14:paraId="22099BBD" w14:textId="77777777" w:rsidR="00B82424" w:rsidRDefault="00EF2117">
      <w:pPr>
        <w:pStyle w:val="BulletIndenttext"/>
      </w:pPr>
      <w:r>
        <w:t xml:space="preserve">Выступая в качестве субагентов или представителей или брокеров покупателя/арендатора, REALTORS® не должны предпринимать попыток продлить срок действия предложения о сотрудничестве и (или) о компенсации другим брокерам без согласия листингового брокера. </w:t>
      </w:r>
      <w:r>
        <w:rPr>
          <w:i/>
          <w:iCs/>
        </w:rPr>
        <w:t>(Дополнено 1/04)</w:t>
      </w:r>
    </w:p>
    <w:p w14:paraId="65A85968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16-18</w:t>
      </w:r>
    </w:p>
    <w:p w14:paraId="067ACA05" w14:textId="77777777" w:rsidR="00B82424" w:rsidRDefault="00EF2117">
      <w:pPr>
        <w:pStyle w:val="BulletIndenttext"/>
      </w:pPr>
      <w:r>
        <w:t xml:space="preserve">REALTORS® не должны использовать информацию, полученную от листинговых брокеров в форме предложений о сотрудничестве, сделанных через базы данных MLS или в форме других предложений о сотрудничестве, для того чтобы направлять клиентов листингового брокера к другим брокерам или для того чтобы создавать с клиентами листингового брокера отношения как с покупателями/арендаторами, кроме тех случаев, когда подобное использование одобрено листинговыми брокерами. </w:t>
      </w:r>
      <w:r>
        <w:rPr>
          <w:i/>
          <w:iCs/>
        </w:rPr>
        <w:t>(Дополнено 1/02)</w:t>
      </w:r>
    </w:p>
    <w:p w14:paraId="2FA4D020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16-19</w:t>
      </w:r>
    </w:p>
    <w:p w14:paraId="60D118D7" w14:textId="77777777" w:rsidR="00B82424" w:rsidRDefault="00EF2117">
      <w:pPr>
        <w:pStyle w:val="BulletIndenttext"/>
      </w:pPr>
      <w:r>
        <w:t xml:space="preserve">Вывески и знаки, уведомляющие о продаже, аренде или обмене собственности не должны размещаться на территории или объекте недвижимости без согласия продавца/арендодателя. </w:t>
      </w:r>
      <w:r>
        <w:rPr>
          <w:i/>
          <w:iCs/>
        </w:rPr>
        <w:t>(Дополнено 1/93)</w:t>
      </w:r>
    </w:p>
    <w:p w14:paraId="50B2D94E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16-20</w:t>
      </w:r>
    </w:p>
    <w:p w14:paraId="78476012" w14:textId="77777777" w:rsidR="00B82424" w:rsidRDefault="00EF2117">
      <w:pPr>
        <w:pStyle w:val="BulletIndenttext"/>
      </w:pPr>
      <w:r>
        <w:t xml:space="preserve">В случае окончания отношений между REALTORS® и их фирмой они не должны побуждать клиентов фирмы аннулировать эксклюзивные соглашения с фирмой, ни до, ни после окончания их отношений. Это не мешает REALTORS® (принципалам) заключать с лицензированными коллегами соглашения о переуступке эксклюзивных соглашений. </w:t>
      </w:r>
      <w:r>
        <w:rPr>
          <w:i/>
          <w:iCs/>
        </w:rPr>
        <w:t>(Принято 1/98, Дополнено 1/10)</w:t>
      </w:r>
    </w:p>
    <w:p w14:paraId="653D9177" w14:textId="77777777" w:rsidR="00B82424" w:rsidRDefault="00EF2117">
      <w:pPr>
        <w:pStyle w:val="SmallSubhead"/>
      </w:pPr>
      <w:r>
        <w:t>Статья 17</w:t>
      </w:r>
    </w:p>
    <w:p w14:paraId="0602770C" w14:textId="77777777" w:rsidR="00B82424" w:rsidRPr="003A3973" w:rsidRDefault="00EF2117">
      <w:pPr>
        <w:pStyle w:val="a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когда между </w:t>
      </w:r>
      <w:r>
        <w:rPr>
          <w:sz w:val="24"/>
          <w:szCs w:val="24"/>
          <w:lang w:val="de-DE"/>
        </w:rPr>
        <w:t>REALTORS</w:t>
      </w:r>
      <w:r w:rsidRPr="003A3973">
        <w:rPr>
          <w:sz w:val="24"/>
          <w:szCs w:val="24"/>
          <w:lang w:val="ru-RU"/>
        </w:rPr>
        <w:t xml:space="preserve">® (принципалами), </w:t>
      </w:r>
      <w:r>
        <w:rPr>
          <w:sz w:val="24"/>
          <w:szCs w:val="24"/>
          <w:lang w:val="ru-RU"/>
        </w:rPr>
        <w:t>связанными с разными фирмами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возникают споры в отношении договоров или некоторые недоговорные споры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оговоренные в стандарте профессиональной практики </w:t>
      </w:r>
      <w:r w:rsidRPr="003A3973">
        <w:rPr>
          <w:sz w:val="24"/>
          <w:szCs w:val="24"/>
          <w:lang w:val="ru-RU"/>
        </w:rPr>
        <w:t xml:space="preserve">17-4, </w:t>
      </w:r>
      <w:r>
        <w:rPr>
          <w:sz w:val="24"/>
          <w:szCs w:val="24"/>
          <w:lang w:val="ru-RU"/>
        </w:rPr>
        <w:t xml:space="preserve">вытекающие из их профессиональных отношений как </w:t>
      </w:r>
      <w:r>
        <w:rPr>
          <w:sz w:val="24"/>
          <w:szCs w:val="24"/>
          <w:lang w:val="de-DE"/>
        </w:rPr>
        <w:t>REALTORS</w:t>
      </w:r>
      <w:r w:rsidRPr="003A3973">
        <w:rPr>
          <w:sz w:val="24"/>
          <w:szCs w:val="24"/>
          <w:lang w:val="ru-RU"/>
        </w:rPr>
        <w:t xml:space="preserve">®, </w:t>
      </w:r>
      <w:r>
        <w:rPr>
          <w:sz w:val="24"/>
          <w:szCs w:val="24"/>
          <w:lang w:val="ru-RU"/>
        </w:rPr>
        <w:t>такие споры должны передаваться на урегулирование путем медиации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если это предусмотрено Советом</w:t>
      </w:r>
      <w:r w:rsidRPr="003A397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Если спор не разрешается путем медиации или если медиация не предусмотрена Советом</w:t>
      </w:r>
      <w:r>
        <w:rPr>
          <w:sz w:val="24"/>
          <w:szCs w:val="24"/>
          <w:lang w:val="de-DE"/>
        </w:rPr>
        <w:t>, REALTORS</w:t>
      </w:r>
      <w:r>
        <w:rPr>
          <w:sz w:val="24"/>
          <w:szCs w:val="24"/>
          <w:lang w:val="ru-RU"/>
        </w:rPr>
        <w:t>® должны в соответствии с правилами Совета передать спор в арбитраж</w:t>
      </w:r>
      <w:r w:rsidRPr="003A3973">
        <w:rPr>
          <w:sz w:val="24"/>
          <w:szCs w:val="24"/>
          <w:lang w:val="ru-RU"/>
        </w:rPr>
        <w:t>, а не в суд.</w:t>
      </w:r>
    </w:p>
    <w:p w14:paraId="279DC1A8" w14:textId="77777777" w:rsidR="00B82424" w:rsidRPr="003A3973" w:rsidRDefault="00EF2117">
      <w:pPr>
        <w:pStyle w:val="a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если клиенты </w:t>
      </w:r>
      <w:r>
        <w:rPr>
          <w:sz w:val="24"/>
          <w:szCs w:val="24"/>
          <w:lang w:val="de-DE"/>
        </w:rPr>
        <w:t>REALTORS</w:t>
      </w:r>
      <w:r>
        <w:rPr>
          <w:sz w:val="24"/>
          <w:szCs w:val="24"/>
          <w:lang w:val="ru-RU"/>
        </w:rPr>
        <w:t>® желают передать договорный спор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возникший в результате операций с недвижимостью</w:t>
      </w:r>
      <w:r w:rsidRPr="003A3973">
        <w:rPr>
          <w:sz w:val="24"/>
          <w:szCs w:val="24"/>
          <w:lang w:val="ru-RU"/>
        </w:rPr>
        <w:t>, на урегулирование путем медиации или арбитража</w:t>
      </w:r>
      <w:r>
        <w:rPr>
          <w:sz w:val="24"/>
          <w:szCs w:val="24"/>
          <w:lang w:val="de-DE"/>
        </w:rPr>
        <w:t>, REALTORS</w:t>
      </w:r>
      <w:r>
        <w:rPr>
          <w:sz w:val="24"/>
          <w:szCs w:val="24"/>
          <w:lang w:val="ru-RU"/>
        </w:rPr>
        <w:t>® должны передать такой спор на урегулирование путем медиации или в арбитраж в соответствии с правилами Совета при условии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 клиенты согласны исполнить любое вытекающее из этого соглашение или решение</w:t>
      </w:r>
      <w:r w:rsidRPr="003A3973">
        <w:rPr>
          <w:sz w:val="24"/>
          <w:szCs w:val="24"/>
          <w:lang w:val="ru-RU"/>
        </w:rPr>
        <w:t>.</w:t>
      </w:r>
    </w:p>
    <w:p w14:paraId="6A1B09A5" w14:textId="77777777" w:rsidR="00B82424" w:rsidRDefault="00EF2117">
      <w:pPr>
        <w:pStyle w:val="a0"/>
        <w:rPr>
          <w:sz w:val="24"/>
          <w:szCs w:val="24"/>
        </w:rPr>
      </w:pPr>
      <w:r>
        <w:rPr>
          <w:sz w:val="24"/>
          <w:szCs w:val="24"/>
          <w:lang w:val="ru-RU"/>
        </w:rPr>
        <w:t>Обязательство участвовать в урегулировании путем медиации или арбитража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предусмотренное этой статьей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включает в себя обязательство </w:t>
      </w:r>
      <w:r>
        <w:rPr>
          <w:sz w:val="24"/>
          <w:szCs w:val="24"/>
          <w:lang w:val="de-DE"/>
        </w:rPr>
        <w:t>REALTORS</w:t>
      </w:r>
      <w:r w:rsidRPr="003A3973">
        <w:rPr>
          <w:sz w:val="24"/>
          <w:szCs w:val="24"/>
          <w:lang w:val="ru-RU"/>
        </w:rPr>
        <w:t xml:space="preserve">® (принципалов) </w:t>
      </w:r>
      <w:r>
        <w:rPr>
          <w:sz w:val="24"/>
          <w:szCs w:val="24"/>
          <w:lang w:val="ru-RU"/>
        </w:rPr>
        <w:t>привлечь свои фирмы к медиации или арбитражу и побудить их дать согласие на исполнение любого вытекающего из этого соглашения или решения</w:t>
      </w:r>
      <w:r w:rsidRPr="003A3973">
        <w:rPr>
          <w:sz w:val="24"/>
          <w:szCs w:val="24"/>
          <w:lang w:val="ru-RU"/>
        </w:rPr>
        <w:t>.</w:t>
      </w:r>
      <w:r w:rsidRPr="003A3973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Дополнено</w:t>
      </w:r>
      <w:proofErr w:type="spellEnd"/>
      <w:r>
        <w:rPr>
          <w:i/>
          <w:iCs/>
          <w:sz w:val="24"/>
          <w:szCs w:val="24"/>
        </w:rPr>
        <w:t xml:space="preserve"> 1/12)</w:t>
      </w:r>
    </w:p>
    <w:p w14:paraId="2A4DE0F3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17-1</w:t>
      </w:r>
    </w:p>
    <w:p w14:paraId="08BB943C" w14:textId="77777777" w:rsidR="00B82424" w:rsidRDefault="00EF2117">
      <w:pPr>
        <w:pStyle w:val="BulletIndenttext"/>
      </w:pPr>
      <w:r>
        <w:t xml:space="preserve">Обращение в суд и отказ от прекращения судебного производства со стороны REALTORS® в деле, подлежащем рассмотрению в арбитраже, считается отказом от арбитража. </w:t>
      </w:r>
      <w:r>
        <w:rPr>
          <w:i/>
          <w:iCs/>
        </w:rPr>
        <w:t>(Принято 2/86)</w:t>
      </w:r>
    </w:p>
    <w:p w14:paraId="1F327FFD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17-2</w:t>
      </w:r>
    </w:p>
    <w:p w14:paraId="6F64DD9B" w14:textId="77777777" w:rsidR="00B82424" w:rsidRDefault="00EF2117">
      <w:pPr>
        <w:pStyle w:val="BulletIndenttext"/>
      </w:pPr>
      <w:r>
        <w:t xml:space="preserve">Статья 17 не требует от REALTORS® участвовать в процессе урегулирования спора путем медиации, если все стороны спора уведомляют Совет в письменной форме об отказе от медиации, предусмотренной Советом. Тот факт, что все стороны отказываются от медиации, не освобождает REALTORS® от обязанности участвовать в арбитражном разбирательстве. </w:t>
      </w:r>
    </w:p>
    <w:p w14:paraId="0B967534" w14:textId="77777777" w:rsidR="00B82424" w:rsidRDefault="00EF2117">
      <w:pPr>
        <w:pStyle w:val="BulletIndenttext"/>
      </w:pPr>
      <w:r>
        <w:t xml:space="preserve">Статья 17 не требует от REALTORS® участвовать в арбитражном разбирательстве, если все стороны спора уведомляют Совет в письменной форме об отказе от участия в арбитражном разбирательстве, предусмотренном Советом. </w:t>
      </w:r>
      <w:r>
        <w:rPr>
          <w:i/>
          <w:iCs/>
        </w:rPr>
        <w:t>(Дополнено 1/12)</w:t>
      </w:r>
    </w:p>
    <w:p w14:paraId="261B02F7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17-3</w:t>
      </w:r>
    </w:p>
    <w:p w14:paraId="754D849C" w14:textId="77777777" w:rsidR="00B82424" w:rsidRDefault="00EF2117">
      <w:pPr>
        <w:pStyle w:val="BulletIndenttext"/>
      </w:pPr>
      <w:r>
        <w:t>В тех случаях, когда REALTORS® выступают в операциях с недвижимостью исключительно в качестве принципалов, они не обязаны участвовать в арбитражном разбирательстве с другими REALTORS® в отсутствие письменного соглашения об обратном.</w:t>
      </w:r>
      <w:r>
        <w:rPr>
          <w:i/>
          <w:iCs/>
        </w:rPr>
        <w:t xml:space="preserve"> (Принято 1/96)</w:t>
      </w:r>
    </w:p>
    <w:p w14:paraId="39E54E6E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17-4</w:t>
      </w:r>
    </w:p>
    <w:p w14:paraId="2CFEB23F" w14:textId="77777777" w:rsidR="00B82424" w:rsidRDefault="00EF2117">
      <w:pPr>
        <w:pStyle w:val="BulletIndenttext"/>
      </w:pPr>
      <w:r>
        <w:t>Следующие внедоговорные споры подлежат арбитражному разбирательству в соответствии со статьей 17:</w:t>
      </w:r>
    </w:p>
    <w:p w14:paraId="4208DE06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Случаи, когда листинговый брокер выплатил вознаграждение сотрудничающему брокеру, а другой сотрудничающий брокер заявляет, что именно он способствовал заключению сделки по продаже или аренде. В таких случаях истец может привлечь первого сотрудничающего брокера в качестве ответчика, и арбитражное разбирательство может проходить без признания листингового брокера ответчиком. Когда арбитражное разбирательство происходит между двумя (или более чем двумя) сотрудничающими брокерами и когда листинговый брокер не является стороной спора, сумма, являющаяся предметом спора, и размер потенциальной выплаты ограничиваются суммой, выплаченной ответчику листинговым брокером, и любой суммой, учтенной или выплаченной стороне, участвующей в операции, по распоряжению ответчика. Если иск подан против листингового брокера, листинговый брокер может привлечь первого сотрудничающего брокера в качестве ответчика и третьей стороны спора. В каждом из этих случаев решение арбитражной коллегии о том, чьи усилия непосредственно привели к заключению сделки, является окончательным по отношению ко всем текущим и последующим притязаниям сторон на компенсацию, проистекающим из рассматриваемой совместной сделки. </w:t>
      </w:r>
      <w:r>
        <w:rPr>
          <w:i/>
          <w:iCs/>
          <w:sz w:val="24"/>
          <w:szCs w:val="24"/>
        </w:rPr>
        <w:t>(Принято 1/97, Дополнено 1/07)</w:t>
      </w:r>
    </w:p>
    <w:p w14:paraId="693A5C6D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Случаи, когда представитель покупателя или арендатора получает вознаграждение от продавца или владельца, а не от листингового брокера, и листинговый брокер в результате снижает размер комиссионных, которые причитаются с продавца или арендодателя, и после этого другой сотрудничающий брокер заявляет о том, что именно его усилия непосредственно повлекли заключение сделки по продаже или аренде. В таких случаях истец может привлечь первого сотрудничающего брокера в качестве ответчика, и арбитражное разбирательство может проходить без признания листингового брокера ответчиком. Когда арбитражное разбирательство происходит между двумя (или более чем двумя) сотрудничающими брокерами и когда листинговый брокер не является стороной спора, сумма, являющаяся предметом спора, и размер потенциальной выплаты ограничиваются суммой, выплаченной ответчику продавцом или арендодателем, и любой суммой, зачтенной или выплаченной стороне, участвующей в операции, по распоряжению ответчика. Если иск подан против листингового брокера, листинговый брокер может привлечь первого сотрудничающего брокера в качестве ответчика и третьей стороны спора. В каждом из этих случаев решение арбитражной коллегии о том, чьи усилия непосредственно привели к заключению сделки, является окончательным по отношению ко всем текущим и последующим притязаниям сторон на компенсацию, проистекающим из рассматриваемой совместной сделки. </w:t>
      </w:r>
      <w:r>
        <w:rPr>
          <w:i/>
          <w:iCs/>
          <w:sz w:val="24"/>
          <w:szCs w:val="24"/>
        </w:rPr>
        <w:t>(Принято 1/97, Дополнено 1/07)</w:t>
      </w:r>
    </w:p>
    <w:p w14:paraId="7EF8B00A" w14:textId="77777777" w:rsidR="00B82424" w:rsidRDefault="00EF2117">
      <w:pPr>
        <w:pStyle w:val="NumberHanging"/>
        <w:rPr>
          <w:i/>
          <w:iCs/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Случаи, когда представитель покупателя или арендатора получает вознаграждение от покупателя или арендатора и листинговый брокер в результате снижает размер комиссионных, которые причитаются с продавца или владельца, и после этого другой сотрудничающий брокер заявляет о том, что именно его усилия непосредственно повлекли заключение сделки по продаже или аренде. В таких случаях истец может привлечь первого сотрудничающего брокера в качестве ответчика, и арбитражное разбирательство может проходить без признания листингового брокера ответчиком. Если иск подан против листингового брокера, листинговый брокер может привлечь первого сотрудничающего брокера в качестве ответчика и третьей стороны спора. В каждом из этих случаев решение арбитражной коллегии о том, чьи усилия непосредственно привели к заключению сделки, является окончательным по отношению ко всем текущим и последующим притязаниям сторон на компенсацию, проистекающим из рассматриваемой совместной сделки. </w:t>
      </w:r>
      <w:r>
        <w:rPr>
          <w:i/>
          <w:iCs/>
          <w:sz w:val="24"/>
          <w:szCs w:val="24"/>
        </w:rPr>
        <w:t>(Принято 1/97)</w:t>
      </w:r>
    </w:p>
    <w:p w14:paraId="258665CC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 xml:space="preserve">Случаи, когда по крайней мере два листинговых брокера претендуют на получение вознаграждения в рамках открытого листинга и когда продавец или владелец соглашается участвовать в арбитражном разбирательстве (или требует арбитражного разбирательства) и выполнять его решение. В тех случаях, когда один из листинговых брокеров получил вознаграждение от продавца или арендодателя, другой листинговый брокер, будучи истцом, может привлечь первого листингового брокера в качестве ответчика, и арбитражное разбирательство может проходить между ними. </w:t>
      </w:r>
      <w:r>
        <w:rPr>
          <w:i/>
          <w:iCs/>
          <w:sz w:val="24"/>
          <w:szCs w:val="24"/>
        </w:rPr>
        <w:t>(Принято 1/97)</w:t>
      </w:r>
    </w:p>
    <w:p w14:paraId="2FFC07D2" w14:textId="77777777" w:rsidR="00B82424" w:rsidRDefault="00EF2117">
      <w:pPr>
        <w:pStyle w:val="NumberHanging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 xml:space="preserve">Случаи, когда представитель покупателя или арендатора получает вознаграждение от продавца или арендодателя, а не от листингового брокера, и листинговый брокер в результате снижает размер комиссионных, которые причитаются с продавца или арендодателя, и заявляет о том, что именно его усилия непосредственно привели к заключению сделки по продаже или аренде. В таких случаях арбитражное разбирательство осуществляется между листинговым брокером и представителем покупателя или арендатора, а сумма, являющаяся предметом спора, ограничивается суммой, на которую уменьшаются комиссионные, на которые согласился листинговый брокер. </w:t>
      </w:r>
      <w:r>
        <w:rPr>
          <w:i/>
          <w:iCs/>
          <w:sz w:val="24"/>
          <w:szCs w:val="24"/>
        </w:rPr>
        <w:t>(Принято 1/05)</w:t>
      </w:r>
    </w:p>
    <w:p w14:paraId="72C4CC6B" w14:textId="77777777" w:rsidR="00B82424" w:rsidRDefault="00EF2117">
      <w:pPr>
        <w:pStyle w:val="BulletBo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Стандарт профессиональной практики 17-5</w:t>
      </w:r>
    </w:p>
    <w:p w14:paraId="02E30981" w14:textId="77777777" w:rsidR="00B82424" w:rsidRDefault="00EF2117">
      <w:pPr>
        <w:pStyle w:val="BulletIndenttext"/>
      </w:pPr>
      <w:r>
        <w:t xml:space="preserve">Обязательство участвовать в арбитражном разбирательстве, изложенное в статье 17, распространяется на такие споры между REALTORS® (принципалами), находящимися в разных штатах, между ассоциациями которых отсутствует установленное соглашение об арбитраже, в которых REALTOR® (принципал), обратившийся с требованием о передаче спора на арбитраж, соглашается подчиняться юрисдикции арбитражного суда, проводимого ассоциацией REALTOR®-ответчика, приезжать на слушания, принимать участие в таком арбитражном разбирательстве и выполнять его решения, в тех случаях когда ассоциация REALTOR®-ответчика признает наличие спора, подлежащего урегулированию в арбитражном суде. </w:t>
      </w:r>
      <w:r>
        <w:rPr>
          <w:i/>
          <w:iCs/>
        </w:rPr>
        <w:t>(Принято 1/07)</w:t>
      </w:r>
    </w:p>
    <w:p w14:paraId="5AF04B3D" w14:textId="77777777" w:rsidR="00B82424" w:rsidRDefault="00EF2117">
      <w:pPr>
        <w:pStyle w:val="SmallSubhead"/>
      </w:pPr>
      <w:r>
        <w:t>Примечания</w:t>
      </w:r>
    </w:p>
    <w:p w14:paraId="4F8357E6" w14:textId="77777777" w:rsidR="00B82424" w:rsidRPr="003A3973" w:rsidRDefault="00EF2117">
      <w:pPr>
        <w:pStyle w:val="a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Читатель должен учитывать следующие правила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одобренные Советом директоров Национальной ассоциации</w:t>
      </w:r>
      <w:r w:rsidRPr="003A3973">
        <w:rPr>
          <w:sz w:val="24"/>
          <w:szCs w:val="24"/>
          <w:lang w:val="ru-RU"/>
        </w:rPr>
        <w:t>:</w:t>
      </w:r>
    </w:p>
    <w:p w14:paraId="7CD0033E" w14:textId="77777777" w:rsidR="00B82424" w:rsidRPr="003A3973" w:rsidRDefault="00EF2117">
      <w:pPr>
        <w:pStyle w:val="a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выдвижении обвинения в предполагаемом нарушении Кодекса Этики агентом по продаже недвижимости </w:t>
      </w:r>
      <w:r>
        <w:rPr>
          <w:sz w:val="24"/>
          <w:szCs w:val="24"/>
          <w:lang w:val="de-DE"/>
        </w:rPr>
        <w:t>(REALTOR</w:t>
      </w:r>
      <w:r w:rsidRPr="003A3973">
        <w:rPr>
          <w:sz w:val="24"/>
          <w:szCs w:val="24"/>
          <w:lang w:val="ru-RU"/>
        </w:rPr>
        <w:t xml:space="preserve">®), </w:t>
      </w:r>
      <w:r>
        <w:rPr>
          <w:sz w:val="24"/>
          <w:szCs w:val="24"/>
          <w:lang w:val="ru-RU"/>
        </w:rPr>
        <w:t>формулировка обвинения должна содержать в себе информацию о предполагаемом нарушении одной или более статей Кодекса</w:t>
      </w:r>
      <w:r w:rsidRPr="003A397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Для аргументации обвинения могут использоваться Стандарты практики</w:t>
      </w:r>
      <w:r w:rsidRPr="003A3973">
        <w:rPr>
          <w:sz w:val="24"/>
          <w:szCs w:val="24"/>
          <w:lang w:val="ru-RU"/>
        </w:rPr>
        <w:t>.</w:t>
      </w:r>
    </w:p>
    <w:p w14:paraId="531968EB" w14:textId="77777777" w:rsidR="00B82424" w:rsidRPr="003A3973" w:rsidRDefault="00EF2117">
      <w:pPr>
        <w:pStyle w:val="a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Стандарты практики предназначены для прояснения этических обязательств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налагаемых различными статьями и дополнением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но не являются заменой толкований прецедентов в толкованиях Кодекса Этики</w:t>
      </w:r>
      <w:r w:rsidRPr="003A3973">
        <w:rPr>
          <w:sz w:val="24"/>
          <w:szCs w:val="24"/>
          <w:lang w:val="ru-RU"/>
        </w:rPr>
        <w:t>.</w:t>
      </w:r>
    </w:p>
    <w:p w14:paraId="10DAE1E8" w14:textId="77777777" w:rsidR="00B82424" w:rsidRPr="003A3973" w:rsidRDefault="00EF2117">
      <w:pPr>
        <w:pStyle w:val="a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Существующие Стандарты практики могут периодически изменяться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обновляться и дополняться</w:t>
      </w:r>
      <w:r w:rsidRPr="003A397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Читатели должны использовать самую последнюю редакцию Стандартов</w:t>
      </w:r>
      <w:r w:rsidRPr="003A3973">
        <w:rPr>
          <w:sz w:val="24"/>
          <w:szCs w:val="24"/>
          <w:lang w:val="ru-RU"/>
        </w:rPr>
        <w:t>.</w:t>
      </w:r>
    </w:p>
    <w:p w14:paraId="38192F4A" w14:textId="77777777" w:rsidR="00B82424" w:rsidRPr="003A3973" w:rsidRDefault="00B82424">
      <w:pPr>
        <w:pStyle w:val="a0"/>
        <w:rPr>
          <w:sz w:val="24"/>
          <w:szCs w:val="24"/>
          <w:lang w:val="ru-RU"/>
        </w:rPr>
      </w:pPr>
    </w:p>
    <w:p w14:paraId="3937F197" w14:textId="77777777" w:rsidR="00B82424" w:rsidRPr="003A3973" w:rsidRDefault="00EF2117">
      <w:pPr>
        <w:pStyle w:val="a0"/>
        <w:rPr>
          <w:sz w:val="24"/>
          <w:szCs w:val="24"/>
          <w:lang w:val="ru-RU"/>
        </w:rPr>
      </w:pPr>
      <w:r w:rsidRPr="003A3973">
        <w:rPr>
          <w:sz w:val="24"/>
          <w:szCs w:val="24"/>
          <w:lang w:val="ru-RU"/>
        </w:rPr>
        <w:t xml:space="preserve">430 </w:t>
      </w:r>
      <w:r>
        <w:rPr>
          <w:sz w:val="24"/>
          <w:szCs w:val="24"/>
        </w:rPr>
        <w:t>North</w:t>
      </w:r>
      <w:r w:rsidRPr="003A39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Michigan</w:t>
      </w:r>
      <w:r w:rsidRPr="003A39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Avenue</w:t>
      </w:r>
      <w:r w:rsidRPr="003A3973">
        <w:rPr>
          <w:sz w:val="24"/>
          <w:szCs w:val="24"/>
          <w:lang w:val="ru-RU"/>
        </w:rPr>
        <w:t xml:space="preserve"> | </w:t>
      </w:r>
      <w:r>
        <w:rPr>
          <w:sz w:val="24"/>
          <w:szCs w:val="24"/>
        </w:rPr>
        <w:t>Chicago</w:t>
      </w:r>
      <w:r w:rsidRPr="003A397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IL</w:t>
      </w:r>
      <w:r w:rsidRPr="003A3973">
        <w:rPr>
          <w:sz w:val="24"/>
          <w:szCs w:val="24"/>
          <w:lang w:val="ru-RU"/>
        </w:rPr>
        <w:t xml:space="preserve"> 60611-4087</w:t>
      </w:r>
    </w:p>
    <w:p w14:paraId="323C012D" w14:textId="77777777" w:rsidR="00B82424" w:rsidRDefault="00EF2117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800.874.6500 | </w:t>
      </w:r>
      <w:hyperlink r:id="rId9" w:history="1">
        <w:r>
          <w:rPr>
            <w:rStyle w:val="Hyperlink0"/>
          </w:rPr>
          <w:t>www.nar.realtor</w:t>
        </w:r>
      </w:hyperlink>
    </w:p>
    <w:p w14:paraId="4305F496" w14:textId="77777777" w:rsidR="00B82424" w:rsidRDefault="00EF2117">
      <w:pPr>
        <w:pStyle w:val="a0"/>
        <w:rPr>
          <w:sz w:val="24"/>
          <w:szCs w:val="24"/>
        </w:rPr>
      </w:pPr>
      <w:r>
        <w:rPr>
          <w:sz w:val="24"/>
          <w:szCs w:val="24"/>
        </w:rPr>
        <w:t>©2022 NATIONAL ASSOCIATION OF REALTORS®</w:t>
      </w:r>
    </w:p>
    <w:p w14:paraId="56850525" w14:textId="77777777" w:rsidR="00B82424" w:rsidRDefault="00EF2117">
      <w:pPr>
        <w:pStyle w:val="a0"/>
      </w:pPr>
      <w:r>
        <w:rPr>
          <w:sz w:val="24"/>
          <w:szCs w:val="24"/>
        </w:rPr>
        <w:t>166-288-22 (01/22 VG)</w:t>
      </w:r>
    </w:p>
    <w:sectPr w:rsidR="00B82424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C0272" w14:textId="77777777" w:rsidR="00F2081A" w:rsidRDefault="00F2081A">
      <w:r>
        <w:separator/>
      </w:r>
    </w:p>
  </w:endnote>
  <w:endnote w:type="continuationSeparator" w:id="0">
    <w:p w14:paraId="48C1EFFA" w14:textId="77777777" w:rsidR="00F2081A" w:rsidRDefault="00F2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8A7C3" w14:textId="77777777" w:rsidR="00B82424" w:rsidRDefault="00B82424">
    <w:pPr>
      <w:pStyle w:val="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28087" w14:textId="77777777" w:rsidR="00F2081A" w:rsidRDefault="00F2081A">
      <w:r>
        <w:separator/>
      </w:r>
    </w:p>
  </w:footnote>
  <w:footnote w:type="continuationSeparator" w:id="0">
    <w:p w14:paraId="235D0823" w14:textId="77777777" w:rsidR="00F2081A" w:rsidRDefault="00F20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6A37A" w14:textId="77777777" w:rsidR="00B82424" w:rsidRDefault="00B82424">
    <w:pPr>
      <w:pStyle w:val="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974"/>
    <w:multiLevelType w:val="hybridMultilevel"/>
    <w:tmpl w:val="B302CDD6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1D347E0C"/>
    <w:multiLevelType w:val="hybridMultilevel"/>
    <w:tmpl w:val="1A3CD376"/>
    <w:numStyleLink w:val="1"/>
  </w:abstractNum>
  <w:abstractNum w:abstractNumId="2">
    <w:nsid w:val="1EF43FA9"/>
    <w:multiLevelType w:val="hybridMultilevel"/>
    <w:tmpl w:val="9FDAEF32"/>
    <w:numStyleLink w:val="2"/>
  </w:abstractNum>
  <w:abstractNum w:abstractNumId="3">
    <w:nsid w:val="297D634D"/>
    <w:multiLevelType w:val="hybridMultilevel"/>
    <w:tmpl w:val="9FDAEF32"/>
    <w:styleLink w:val="2"/>
    <w:lvl w:ilvl="0" w:tplc="175A17BA">
      <w:start w:val="1"/>
      <w:numFmt w:val="bullet"/>
      <w:lvlText w:val="·"/>
      <w:lvlJc w:val="left"/>
      <w:pPr>
        <w:ind w:left="18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805306">
      <w:start w:val="1"/>
      <w:numFmt w:val="bullet"/>
      <w:lvlText w:val="o"/>
      <w:lvlJc w:val="left"/>
      <w:pPr>
        <w:ind w:left="90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1602DE">
      <w:start w:val="1"/>
      <w:numFmt w:val="bullet"/>
      <w:lvlText w:val="▪"/>
      <w:lvlJc w:val="left"/>
      <w:pPr>
        <w:ind w:left="16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160608">
      <w:start w:val="1"/>
      <w:numFmt w:val="bullet"/>
      <w:lvlText w:val="·"/>
      <w:lvlJc w:val="left"/>
      <w:pPr>
        <w:ind w:left="234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3E7FA2">
      <w:start w:val="1"/>
      <w:numFmt w:val="bullet"/>
      <w:lvlText w:val="o"/>
      <w:lvlJc w:val="left"/>
      <w:pPr>
        <w:ind w:left="306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96003A">
      <w:start w:val="1"/>
      <w:numFmt w:val="bullet"/>
      <w:lvlText w:val="▪"/>
      <w:lvlJc w:val="left"/>
      <w:pPr>
        <w:ind w:left="378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441FE">
      <w:start w:val="1"/>
      <w:numFmt w:val="bullet"/>
      <w:lvlText w:val="·"/>
      <w:lvlJc w:val="left"/>
      <w:pPr>
        <w:ind w:left="45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65E1A">
      <w:start w:val="1"/>
      <w:numFmt w:val="bullet"/>
      <w:lvlText w:val="o"/>
      <w:lvlJc w:val="left"/>
      <w:pPr>
        <w:ind w:left="52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54FCCE">
      <w:start w:val="1"/>
      <w:numFmt w:val="bullet"/>
      <w:lvlText w:val="▪"/>
      <w:lvlJc w:val="left"/>
      <w:pPr>
        <w:ind w:left="594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3CF5184"/>
    <w:multiLevelType w:val="hybridMultilevel"/>
    <w:tmpl w:val="1A3CD376"/>
    <w:styleLink w:val="1"/>
    <w:lvl w:ilvl="0" w:tplc="D9EA9736">
      <w:start w:val="1"/>
      <w:numFmt w:val="bullet"/>
      <w:lvlText w:val="·"/>
      <w:lvlJc w:val="left"/>
      <w:pPr>
        <w:ind w:left="18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9E95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C05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0E9A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7E77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E2E0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DE3B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7AF9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2AB1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59F7AEE"/>
    <w:multiLevelType w:val="hybridMultilevel"/>
    <w:tmpl w:val="A1A26CE4"/>
    <w:lvl w:ilvl="0" w:tplc="04090011">
      <w:start w:val="1"/>
      <w:numFmt w:val="decimal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">
    <w:nsid w:val="6873646B"/>
    <w:multiLevelType w:val="hybridMultilevel"/>
    <w:tmpl w:val="717ABF34"/>
    <w:lvl w:ilvl="0" w:tplc="D2EAF40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24"/>
    <w:rsid w:val="000F650B"/>
    <w:rsid w:val="001C5D6D"/>
    <w:rsid w:val="002B0ACE"/>
    <w:rsid w:val="00355E12"/>
    <w:rsid w:val="0039776B"/>
    <w:rsid w:val="003A3973"/>
    <w:rsid w:val="00461DF2"/>
    <w:rsid w:val="004F4885"/>
    <w:rsid w:val="005816D8"/>
    <w:rsid w:val="006127B2"/>
    <w:rsid w:val="00806248"/>
    <w:rsid w:val="00947726"/>
    <w:rsid w:val="009A524B"/>
    <w:rsid w:val="009C0B9D"/>
    <w:rsid w:val="00A54ECF"/>
    <w:rsid w:val="00AC1AB3"/>
    <w:rsid w:val="00B82424"/>
    <w:rsid w:val="00BE6B44"/>
    <w:rsid w:val="00C10DE7"/>
    <w:rsid w:val="00D218A7"/>
    <w:rsid w:val="00D632CA"/>
    <w:rsid w:val="00E6069D"/>
    <w:rsid w:val="00EB3C61"/>
    <w:rsid w:val="00EF2117"/>
    <w:rsid w:val="00F2081A"/>
    <w:rsid w:val="00F76B89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A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MainHeader">
    <w:name w:val="Main Header"/>
    <w:pPr>
      <w:widowControl w:val="0"/>
      <w:suppressAutoHyphens/>
      <w:spacing w:after="180"/>
      <w:jc w:val="center"/>
    </w:pPr>
    <w:rPr>
      <w:rFonts w:ascii="Calibri" w:hAnsi="Calibri" w:cs="Arial Unicode MS"/>
      <w:b/>
      <w:bCs/>
      <w:color w:val="000000"/>
      <w:sz w:val="48"/>
      <w:szCs w:val="48"/>
      <w:u w:color="000000"/>
      <w:lang w:val="ru-RU"/>
    </w:rPr>
  </w:style>
  <w:style w:type="paragraph" w:customStyle="1" w:styleId="MainSubhead">
    <w:name w:val="Main Subhead"/>
    <w:pPr>
      <w:widowControl w:val="0"/>
      <w:suppressAutoHyphens/>
      <w:spacing w:after="180" w:line="288" w:lineRule="auto"/>
      <w:jc w:val="center"/>
    </w:pPr>
    <w:rPr>
      <w:rFonts w:ascii="Calibri" w:hAnsi="Calibri" w:cs="Arial Unicode MS"/>
      <w:b/>
      <w:bCs/>
      <w:color w:val="000000"/>
      <w:sz w:val="36"/>
      <w:szCs w:val="36"/>
      <w:u w:color="000000"/>
      <w:lang w:val="ru-RU"/>
    </w:rPr>
  </w:style>
  <w:style w:type="paragraph" w:customStyle="1" w:styleId="a0">
    <w:name w:val="Основний текст"/>
    <w:pPr>
      <w:suppressAutoHyphens/>
      <w:spacing w:after="18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">
    <w:name w:val="Subhead"/>
    <w:pPr>
      <w:widowControl w:val="0"/>
      <w:suppressAutoHyphens/>
      <w:spacing w:after="180"/>
      <w:jc w:val="both"/>
    </w:pPr>
    <w:rPr>
      <w:rFonts w:ascii="Calibri" w:hAnsi="Calibri" w:cs="Arial Unicode MS"/>
      <w:b/>
      <w:bCs/>
      <w:color w:val="000000"/>
      <w:sz w:val="32"/>
      <w:szCs w:val="32"/>
      <w:u w:color="000000"/>
      <w:lang w:val="ru-RU"/>
    </w:rPr>
  </w:style>
  <w:style w:type="paragraph" w:customStyle="1" w:styleId="SmallSubhead">
    <w:name w:val="Small Subhead"/>
    <w:pPr>
      <w:keepNext/>
      <w:widowControl w:val="0"/>
      <w:suppressAutoHyphens/>
      <w:spacing w:after="60" w:line="288" w:lineRule="auto"/>
      <w:jc w:val="both"/>
    </w:pPr>
    <w:rPr>
      <w:rFonts w:ascii="Calibri" w:hAnsi="Calibri" w:cs="Arial Unicode MS"/>
      <w:b/>
      <w:bCs/>
      <w:color w:val="000000"/>
      <w:sz w:val="28"/>
      <w:szCs w:val="28"/>
      <w:u w:color="000000"/>
      <w:lang w:val="ru-RU"/>
    </w:rPr>
  </w:style>
  <w:style w:type="paragraph" w:customStyle="1" w:styleId="BulletBod">
    <w:name w:val="Bullet Bod"/>
    <w:pPr>
      <w:keepNext/>
      <w:widowControl w:val="0"/>
      <w:tabs>
        <w:tab w:val="left" w:pos="180"/>
      </w:tabs>
      <w:suppressAutoHyphens/>
      <w:spacing w:line="288" w:lineRule="auto"/>
      <w:jc w:val="both"/>
    </w:pPr>
    <w:rPr>
      <w:rFonts w:ascii="Calibri" w:hAnsi="Calibri" w:cs="Arial Unicode MS"/>
      <w:b/>
      <w:bCs/>
      <w:color w:val="000000"/>
      <w:sz w:val="22"/>
      <w:szCs w:val="22"/>
      <w:u w:color="000000"/>
      <w:lang w:val="ru-RU"/>
    </w:rPr>
  </w:style>
  <w:style w:type="numbering" w:customStyle="1" w:styleId="1">
    <w:name w:val="Імпортований стиль 1"/>
    <w:pPr>
      <w:numPr>
        <w:numId w:val="1"/>
      </w:numPr>
    </w:pPr>
  </w:style>
  <w:style w:type="paragraph" w:customStyle="1" w:styleId="BulletIndenttext">
    <w:name w:val="Bullet Indent text"/>
    <w:pPr>
      <w:suppressAutoHyphens/>
      <w:spacing w:after="180"/>
      <w:ind w:left="180"/>
    </w:pPr>
    <w:rPr>
      <w:rFonts w:ascii="Calibri" w:hAnsi="Calibri" w:cs="Arial Unicode MS"/>
      <w:color w:val="000000"/>
      <w:sz w:val="24"/>
      <w:szCs w:val="24"/>
      <w:u w:color="000000"/>
      <w:lang w:val="ru-RU"/>
    </w:rPr>
  </w:style>
  <w:style w:type="paragraph" w:customStyle="1" w:styleId="NumberHanging">
    <w:name w:val="Number Hanging"/>
    <w:pPr>
      <w:suppressAutoHyphens/>
      <w:spacing w:after="180"/>
      <w:ind w:left="547" w:hanging="360"/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LetterHanging">
    <w:name w:val="Letter Hanging"/>
    <w:pPr>
      <w:suppressAutoHyphens/>
      <w:spacing w:after="180"/>
      <w:ind w:left="864" w:hanging="288"/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BoldItalicSubhed">
    <w:name w:val="Bold Italic Subhed"/>
    <w:pPr>
      <w:keepNext/>
      <w:suppressAutoHyphens/>
      <w:spacing w:after="180"/>
    </w:pPr>
    <w:rPr>
      <w:rFonts w:ascii="Calibri" w:hAnsi="Calibri" w:cs="Arial Unicode MS"/>
      <w:b/>
      <w:bCs/>
      <w:i/>
      <w:iCs/>
      <w:color w:val="000000"/>
      <w:sz w:val="28"/>
      <w:szCs w:val="28"/>
      <w:u w:color="000000"/>
      <w:lang w:val="ru-RU"/>
    </w:rPr>
  </w:style>
  <w:style w:type="numbering" w:customStyle="1" w:styleId="2">
    <w:name w:val="Імпортований стиль 2"/>
    <w:pPr>
      <w:numPr>
        <w:numId w:val="3"/>
      </w:numPr>
    </w:pPr>
  </w:style>
  <w:style w:type="character" w:customStyle="1" w:styleId="a1">
    <w:name w:val="Посилання"/>
    <w:rPr>
      <w:outline w:val="0"/>
      <w:color w:val="0000FF"/>
      <w:u w:val="single" w:color="0000FF"/>
    </w:rPr>
  </w:style>
  <w:style w:type="character" w:customStyle="1" w:styleId="Hyperlink0">
    <w:name w:val="Hyperlink.0"/>
    <w:basedOn w:val="a1"/>
    <w:rPr>
      <w:outline w:val="0"/>
      <w:color w:val="0000FF"/>
      <w:sz w:val="24"/>
      <w:szCs w:val="24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MainHeader">
    <w:name w:val="Main Header"/>
    <w:pPr>
      <w:widowControl w:val="0"/>
      <w:suppressAutoHyphens/>
      <w:spacing w:after="180"/>
      <w:jc w:val="center"/>
    </w:pPr>
    <w:rPr>
      <w:rFonts w:ascii="Calibri" w:hAnsi="Calibri" w:cs="Arial Unicode MS"/>
      <w:b/>
      <w:bCs/>
      <w:color w:val="000000"/>
      <w:sz w:val="48"/>
      <w:szCs w:val="48"/>
      <w:u w:color="000000"/>
      <w:lang w:val="ru-RU"/>
    </w:rPr>
  </w:style>
  <w:style w:type="paragraph" w:customStyle="1" w:styleId="MainSubhead">
    <w:name w:val="Main Subhead"/>
    <w:pPr>
      <w:widowControl w:val="0"/>
      <w:suppressAutoHyphens/>
      <w:spacing w:after="180" w:line="288" w:lineRule="auto"/>
      <w:jc w:val="center"/>
    </w:pPr>
    <w:rPr>
      <w:rFonts w:ascii="Calibri" w:hAnsi="Calibri" w:cs="Arial Unicode MS"/>
      <w:b/>
      <w:bCs/>
      <w:color w:val="000000"/>
      <w:sz w:val="36"/>
      <w:szCs w:val="36"/>
      <w:u w:color="000000"/>
      <w:lang w:val="ru-RU"/>
    </w:rPr>
  </w:style>
  <w:style w:type="paragraph" w:customStyle="1" w:styleId="a0">
    <w:name w:val="Основний текст"/>
    <w:pPr>
      <w:suppressAutoHyphens/>
      <w:spacing w:after="18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">
    <w:name w:val="Subhead"/>
    <w:pPr>
      <w:widowControl w:val="0"/>
      <w:suppressAutoHyphens/>
      <w:spacing w:after="180"/>
      <w:jc w:val="both"/>
    </w:pPr>
    <w:rPr>
      <w:rFonts w:ascii="Calibri" w:hAnsi="Calibri" w:cs="Arial Unicode MS"/>
      <w:b/>
      <w:bCs/>
      <w:color w:val="000000"/>
      <w:sz w:val="32"/>
      <w:szCs w:val="32"/>
      <w:u w:color="000000"/>
      <w:lang w:val="ru-RU"/>
    </w:rPr>
  </w:style>
  <w:style w:type="paragraph" w:customStyle="1" w:styleId="SmallSubhead">
    <w:name w:val="Small Subhead"/>
    <w:pPr>
      <w:keepNext/>
      <w:widowControl w:val="0"/>
      <w:suppressAutoHyphens/>
      <w:spacing w:after="60" w:line="288" w:lineRule="auto"/>
      <w:jc w:val="both"/>
    </w:pPr>
    <w:rPr>
      <w:rFonts w:ascii="Calibri" w:hAnsi="Calibri" w:cs="Arial Unicode MS"/>
      <w:b/>
      <w:bCs/>
      <w:color w:val="000000"/>
      <w:sz w:val="28"/>
      <w:szCs w:val="28"/>
      <w:u w:color="000000"/>
      <w:lang w:val="ru-RU"/>
    </w:rPr>
  </w:style>
  <w:style w:type="paragraph" w:customStyle="1" w:styleId="BulletBod">
    <w:name w:val="Bullet Bod"/>
    <w:pPr>
      <w:keepNext/>
      <w:widowControl w:val="0"/>
      <w:tabs>
        <w:tab w:val="left" w:pos="180"/>
      </w:tabs>
      <w:suppressAutoHyphens/>
      <w:spacing w:line="288" w:lineRule="auto"/>
      <w:jc w:val="both"/>
    </w:pPr>
    <w:rPr>
      <w:rFonts w:ascii="Calibri" w:hAnsi="Calibri" w:cs="Arial Unicode MS"/>
      <w:b/>
      <w:bCs/>
      <w:color w:val="000000"/>
      <w:sz w:val="22"/>
      <w:szCs w:val="22"/>
      <w:u w:color="000000"/>
      <w:lang w:val="ru-RU"/>
    </w:rPr>
  </w:style>
  <w:style w:type="numbering" w:customStyle="1" w:styleId="1">
    <w:name w:val="Імпортований стиль 1"/>
    <w:pPr>
      <w:numPr>
        <w:numId w:val="1"/>
      </w:numPr>
    </w:pPr>
  </w:style>
  <w:style w:type="paragraph" w:customStyle="1" w:styleId="BulletIndenttext">
    <w:name w:val="Bullet Indent text"/>
    <w:pPr>
      <w:suppressAutoHyphens/>
      <w:spacing w:after="180"/>
      <w:ind w:left="180"/>
    </w:pPr>
    <w:rPr>
      <w:rFonts w:ascii="Calibri" w:hAnsi="Calibri" w:cs="Arial Unicode MS"/>
      <w:color w:val="000000"/>
      <w:sz w:val="24"/>
      <w:szCs w:val="24"/>
      <w:u w:color="000000"/>
      <w:lang w:val="ru-RU"/>
    </w:rPr>
  </w:style>
  <w:style w:type="paragraph" w:customStyle="1" w:styleId="NumberHanging">
    <w:name w:val="Number Hanging"/>
    <w:pPr>
      <w:suppressAutoHyphens/>
      <w:spacing w:after="180"/>
      <w:ind w:left="547" w:hanging="360"/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LetterHanging">
    <w:name w:val="Letter Hanging"/>
    <w:pPr>
      <w:suppressAutoHyphens/>
      <w:spacing w:after="180"/>
      <w:ind w:left="864" w:hanging="288"/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BoldItalicSubhed">
    <w:name w:val="Bold Italic Subhed"/>
    <w:pPr>
      <w:keepNext/>
      <w:suppressAutoHyphens/>
      <w:spacing w:after="180"/>
    </w:pPr>
    <w:rPr>
      <w:rFonts w:ascii="Calibri" w:hAnsi="Calibri" w:cs="Arial Unicode MS"/>
      <w:b/>
      <w:bCs/>
      <w:i/>
      <w:iCs/>
      <w:color w:val="000000"/>
      <w:sz w:val="28"/>
      <w:szCs w:val="28"/>
      <w:u w:color="000000"/>
      <w:lang w:val="ru-RU"/>
    </w:rPr>
  </w:style>
  <w:style w:type="numbering" w:customStyle="1" w:styleId="2">
    <w:name w:val="Імпортований стиль 2"/>
    <w:pPr>
      <w:numPr>
        <w:numId w:val="3"/>
      </w:numPr>
    </w:pPr>
  </w:style>
  <w:style w:type="character" w:customStyle="1" w:styleId="a1">
    <w:name w:val="Посилання"/>
    <w:rPr>
      <w:outline w:val="0"/>
      <w:color w:val="0000FF"/>
      <w:u w:val="single" w:color="0000FF"/>
    </w:rPr>
  </w:style>
  <w:style w:type="character" w:customStyle="1" w:styleId="Hyperlink0">
    <w:name w:val="Hyperlink.0"/>
    <w:basedOn w:val="a1"/>
    <w:rPr>
      <w:outline w:val="0"/>
      <w:color w:val="0000FF"/>
      <w:sz w:val="24"/>
      <w:szCs w:val="24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ar.realtor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0C28-94D3-421E-BAB4-FA169FA8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9497</Words>
  <Characters>54135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Becker</dc:creator>
  <cp:lastModifiedBy>EW</cp:lastModifiedBy>
  <cp:revision>4</cp:revision>
  <dcterms:created xsi:type="dcterms:W3CDTF">2024-12-15T20:01:00Z</dcterms:created>
  <dcterms:modified xsi:type="dcterms:W3CDTF">2024-12-15T20:06:00Z</dcterms:modified>
</cp:coreProperties>
</file>